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5C" w:rsidRDefault="00C86A5C" w:rsidP="00BF3F22">
      <w:pPr>
        <w:jc w:val="both"/>
        <w:rPr>
          <w:sz w:val="22"/>
          <w:szCs w:val="22"/>
        </w:rPr>
      </w:pPr>
    </w:p>
    <w:p w:rsidR="00D863A4" w:rsidRDefault="00D863A4" w:rsidP="00BF3F22">
      <w:pPr>
        <w:jc w:val="both"/>
        <w:rPr>
          <w:sz w:val="22"/>
          <w:szCs w:val="22"/>
        </w:rPr>
      </w:pPr>
    </w:p>
    <w:p w:rsidR="00D863A4" w:rsidRDefault="00D863A4" w:rsidP="00BF3F22">
      <w:pPr>
        <w:jc w:val="both"/>
        <w:rPr>
          <w:sz w:val="22"/>
          <w:szCs w:val="22"/>
        </w:rPr>
      </w:pPr>
    </w:p>
    <w:p w:rsidR="00D863A4" w:rsidRDefault="00D863A4" w:rsidP="00BF3F22">
      <w:pPr>
        <w:jc w:val="both"/>
        <w:rPr>
          <w:sz w:val="22"/>
          <w:szCs w:val="22"/>
        </w:rPr>
      </w:pPr>
    </w:p>
    <w:p w:rsidR="00D863A4" w:rsidRDefault="00D863A4" w:rsidP="00BF3F22">
      <w:pPr>
        <w:jc w:val="both"/>
        <w:rPr>
          <w:sz w:val="22"/>
          <w:szCs w:val="22"/>
        </w:rPr>
      </w:pPr>
    </w:p>
    <w:p w:rsidR="00D863A4" w:rsidRDefault="00D863A4" w:rsidP="00BF3F22">
      <w:pPr>
        <w:jc w:val="both"/>
        <w:rPr>
          <w:sz w:val="22"/>
          <w:szCs w:val="22"/>
        </w:rPr>
      </w:pPr>
    </w:p>
    <w:p w:rsidR="00D863A4" w:rsidRDefault="00D863A4" w:rsidP="00BF3F22">
      <w:pPr>
        <w:jc w:val="both"/>
        <w:rPr>
          <w:sz w:val="22"/>
          <w:szCs w:val="22"/>
        </w:rPr>
      </w:pPr>
    </w:p>
    <w:p w:rsidR="00D863A4" w:rsidRDefault="00D863A4" w:rsidP="00BF3F22">
      <w:pPr>
        <w:jc w:val="both"/>
        <w:rPr>
          <w:sz w:val="22"/>
          <w:szCs w:val="22"/>
        </w:rPr>
      </w:pPr>
    </w:p>
    <w:p w:rsidR="00D863A4" w:rsidRDefault="00D863A4" w:rsidP="00BF3F22">
      <w:pPr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863A4" w:rsidRPr="0034751B" w:rsidTr="00F55BDC">
        <w:tc>
          <w:tcPr>
            <w:tcW w:w="4926" w:type="dxa"/>
          </w:tcPr>
          <w:p w:rsidR="00D863A4" w:rsidRPr="0034751B" w:rsidRDefault="00D863A4" w:rsidP="007F6F9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4751B">
              <w:rPr>
                <w:rFonts w:asciiTheme="majorHAnsi" w:hAnsiTheme="majorHAnsi"/>
                <w:sz w:val="18"/>
                <w:szCs w:val="18"/>
              </w:rPr>
              <w:t xml:space="preserve">Исх. № </w:t>
            </w:r>
            <w:r w:rsidR="007F6F97" w:rsidRPr="0034751B">
              <w:rPr>
                <w:rFonts w:asciiTheme="majorHAnsi" w:hAnsiTheme="majorHAnsi"/>
                <w:sz w:val="18"/>
                <w:szCs w:val="18"/>
              </w:rPr>
              <w:t>01</w:t>
            </w:r>
            <w:r w:rsidRPr="0034751B">
              <w:rPr>
                <w:rFonts w:asciiTheme="majorHAnsi" w:hAnsiTheme="majorHAnsi"/>
                <w:sz w:val="18"/>
                <w:szCs w:val="18"/>
              </w:rPr>
              <w:t>-</w:t>
            </w:r>
            <w:r w:rsidR="0097204A" w:rsidRPr="0034751B">
              <w:rPr>
                <w:rFonts w:asciiTheme="majorHAnsi" w:hAnsiTheme="majorHAnsi"/>
                <w:sz w:val="18"/>
                <w:szCs w:val="18"/>
              </w:rPr>
              <w:t>0</w:t>
            </w:r>
            <w:r w:rsidR="007F6F97" w:rsidRPr="0034751B">
              <w:rPr>
                <w:rFonts w:asciiTheme="majorHAnsi" w:hAnsiTheme="majorHAnsi"/>
                <w:sz w:val="18"/>
                <w:szCs w:val="18"/>
              </w:rPr>
              <w:t>9</w:t>
            </w:r>
            <w:r w:rsidR="00FA1732" w:rsidRPr="0034751B">
              <w:rPr>
                <w:rFonts w:asciiTheme="majorHAnsi" w:hAnsiTheme="majorHAnsi"/>
                <w:sz w:val="18"/>
                <w:szCs w:val="18"/>
              </w:rPr>
              <w:t>-16</w:t>
            </w:r>
            <w:r w:rsidRPr="0034751B">
              <w:rPr>
                <w:rFonts w:asciiTheme="majorHAnsi" w:hAnsiTheme="majorHAnsi"/>
                <w:sz w:val="18"/>
                <w:szCs w:val="18"/>
              </w:rPr>
              <w:t>-1 от «</w:t>
            </w:r>
            <w:r w:rsidR="007F6F97" w:rsidRPr="0034751B">
              <w:rPr>
                <w:rFonts w:asciiTheme="majorHAnsi" w:hAnsiTheme="majorHAnsi"/>
                <w:sz w:val="18"/>
                <w:szCs w:val="18"/>
              </w:rPr>
              <w:t>01</w:t>
            </w:r>
            <w:r w:rsidRPr="0034751B">
              <w:rPr>
                <w:rFonts w:asciiTheme="majorHAnsi" w:hAnsiTheme="majorHAnsi"/>
                <w:sz w:val="18"/>
                <w:szCs w:val="18"/>
              </w:rPr>
              <w:t xml:space="preserve">» </w:t>
            </w:r>
            <w:r w:rsidR="007F6F97" w:rsidRPr="0034751B">
              <w:rPr>
                <w:rFonts w:asciiTheme="majorHAnsi" w:hAnsiTheme="majorHAnsi"/>
                <w:sz w:val="18"/>
                <w:szCs w:val="18"/>
              </w:rPr>
              <w:t xml:space="preserve">сентября </w:t>
            </w:r>
            <w:r w:rsidR="00FA1732" w:rsidRPr="0034751B">
              <w:rPr>
                <w:rFonts w:asciiTheme="majorHAnsi" w:hAnsiTheme="majorHAnsi"/>
                <w:sz w:val="18"/>
                <w:szCs w:val="18"/>
              </w:rPr>
              <w:t>2016</w:t>
            </w:r>
            <w:r w:rsidRPr="0034751B">
              <w:rPr>
                <w:rFonts w:asciiTheme="majorHAnsi" w:hAnsiTheme="majorHAnsi"/>
                <w:sz w:val="18"/>
                <w:szCs w:val="18"/>
              </w:rPr>
              <w:t xml:space="preserve"> г.</w:t>
            </w:r>
          </w:p>
        </w:tc>
        <w:tc>
          <w:tcPr>
            <w:tcW w:w="4927" w:type="dxa"/>
          </w:tcPr>
          <w:p w:rsidR="00D863A4" w:rsidRPr="0034751B" w:rsidRDefault="00D863A4" w:rsidP="0034751B">
            <w:pPr>
              <w:jc w:val="right"/>
              <w:rPr>
                <w:rFonts w:ascii="Cambria" w:hAnsi="Cambria"/>
                <w:b/>
                <w:bCs/>
                <w:iCs/>
                <w:sz w:val="22"/>
                <w:szCs w:val="22"/>
                <w:u w:val="single"/>
              </w:rPr>
            </w:pPr>
            <w:r w:rsidRPr="0034751B">
              <w:rPr>
                <w:rFonts w:ascii="Cambria" w:hAnsi="Cambria"/>
                <w:b/>
                <w:bCs/>
                <w:iCs/>
                <w:sz w:val="22"/>
                <w:szCs w:val="22"/>
                <w:u w:val="single"/>
              </w:rPr>
              <w:t xml:space="preserve">Руководителю </w:t>
            </w:r>
            <w:r w:rsidR="0034751B" w:rsidRPr="0034751B">
              <w:rPr>
                <w:rFonts w:ascii="Cambria" w:hAnsi="Cambria"/>
                <w:b/>
                <w:bCs/>
                <w:iCs/>
                <w:sz w:val="22"/>
                <w:szCs w:val="22"/>
                <w:u w:val="single"/>
              </w:rPr>
              <w:t>муниципального образования</w:t>
            </w:r>
          </w:p>
          <w:p w:rsidR="0034751B" w:rsidRPr="0034751B" w:rsidRDefault="0034751B" w:rsidP="0034751B">
            <w:pPr>
              <w:jc w:val="right"/>
              <w:rPr>
                <w:rFonts w:ascii="Cambria" w:hAnsi="Cambria"/>
                <w:b/>
                <w:bCs/>
                <w:iCs/>
                <w:sz w:val="22"/>
                <w:szCs w:val="22"/>
                <w:u w:val="single"/>
              </w:rPr>
            </w:pPr>
            <w:r w:rsidRPr="0034751B">
              <w:rPr>
                <w:rFonts w:ascii="Cambria" w:hAnsi="Cambria"/>
                <w:b/>
                <w:bCs/>
                <w:iCs/>
                <w:sz w:val="22"/>
                <w:szCs w:val="22"/>
                <w:u w:val="single"/>
              </w:rPr>
              <w:t>В управление экономики</w:t>
            </w:r>
          </w:p>
        </w:tc>
      </w:tr>
      <w:tr w:rsidR="00D863A4" w:rsidRPr="0034751B" w:rsidTr="00F55BDC">
        <w:tc>
          <w:tcPr>
            <w:tcW w:w="4926" w:type="dxa"/>
          </w:tcPr>
          <w:p w:rsidR="00D863A4" w:rsidRPr="0034751B" w:rsidRDefault="00D863A4" w:rsidP="00F55BD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7" w:type="dxa"/>
          </w:tcPr>
          <w:p w:rsidR="00D863A4" w:rsidRPr="0034751B" w:rsidRDefault="00D863A4" w:rsidP="00F55BDC">
            <w:pPr>
              <w:jc w:val="both"/>
              <w:rPr>
                <w:rFonts w:asciiTheme="majorHAnsi" w:hAnsiTheme="maj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346B41" w:rsidRPr="0034751B" w:rsidRDefault="006D7131" w:rsidP="006D7131">
      <w:pPr>
        <w:jc w:val="both"/>
        <w:outlineLvl w:val="1"/>
        <w:rPr>
          <w:rFonts w:ascii="Cambria" w:hAnsi="Cambria"/>
          <w:bCs/>
          <w:iCs/>
          <w:sz w:val="22"/>
          <w:szCs w:val="22"/>
        </w:rPr>
      </w:pPr>
      <w:r w:rsidRPr="0034751B">
        <w:rPr>
          <w:rFonts w:ascii="Cambria" w:hAnsi="Cambria"/>
          <w:bCs/>
          <w:iCs/>
          <w:sz w:val="22"/>
          <w:szCs w:val="22"/>
        </w:rPr>
        <w:t xml:space="preserve">              </w:t>
      </w:r>
      <w:r w:rsidR="0051121C" w:rsidRPr="0034751B">
        <w:rPr>
          <w:rFonts w:ascii="Cambria" w:hAnsi="Cambria"/>
          <w:bCs/>
          <w:iCs/>
          <w:sz w:val="22"/>
          <w:szCs w:val="22"/>
        </w:rPr>
        <w:t xml:space="preserve">Межрегиональный тендерный центр "Выгодный контракт" </w:t>
      </w:r>
      <w:r w:rsidR="0051121C" w:rsidRPr="0034751B">
        <w:rPr>
          <w:rFonts w:ascii="Cambria" w:hAnsi="Cambria"/>
          <w:b/>
          <w:bCs/>
          <w:iCs/>
          <w:sz w:val="22"/>
          <w:szCs w:val="22"/>
        </w:rPr>
        <w:t xml:space="preserve">оказывает </w:t>
      </w:r>
      <w:r w:rsidR="009E6AEE" w:rsidRPr="0034751B">
        <w:rPr>
          <w:rFonts w:ascii="Cambria" w:hAnsi="Cambria"/>
          <w:b/>
          <w:bCs/>
          <w:iCs/>
          <w:sz w:val="22"/>
          <w:szCs w:val="22"/>
        </w:rPr>
        <w:t xml:space="preserve">специализированные </w:t>
      </w:r>
      <w:r w:rsidR="0051121C" w:rsidRPr="0034751B">
        <w:rPr>
          <w:rFonts w:ascii="Cambria" w:hAnsi="Cambria"/>
          <w:b/>
          <w:bCs/>
          <w:iCs/>
          <w:sz w:val="22"/>
          <w:szCs w:val="22"/>
        </w:rPr>
        <w:t>услуги</w:t>
      </w:r>
      <w:r w:rsidR="0051121C" w:rsidRPr="0034751B">
        <w:rPr>
          <w:rFonts w:ascii="Cambria" w:hAnsi="Cambria"/>
          <w:bCs/>
          <w:iCs/>
          <w:sz w:val="22"/>
          <w:szCs w:val="22"/>
        </w:rPr>
        <w:t xml:space="preserve"> по </w:t>
      </w:r>
      <w:r w:rsidR="009E6AEE" w:rsidRPr="0034751B">
        <w:rPr>
          <w:rFonts w:ascii="Cambria" w:hAnsi="Cambria"/>
          <w:bCs/>
          <w:iCs/>
          <w:sz w:val="22"/>
          <w:szCs w:val="22"/>
        </w:rPr>
        <w:t xml:space="preserve">быстрому и качественному </w:t>
      </w:r>
      <w:r w:rsidR="0051121C" w:rsidRPr="0034751B">
        <w:rPr>
          <w:rFonts w:ascii="Cambria" w:hAnsi="Cambria"/>
          <w:bCs/>
          <w:iCs/>
          <w:sz w:val="22"/>
          <w:szCs w:val="22"/>
        </w:rPr>
        <w:t xml:space="preserve">решению комплекса вопросов, которые возникают </w:t>
      </w:r>
      <w:r w:rsidR="00346B41" w:rsidRPr="0034751B">
        <w:rPr>
          <w:rFonts w:ascii="Cambria" w:hAnsi="Cambria"/>
          <w:bCs/>
          <w:iCs/>
          <w:sz w:val="22"/>
          <w:szCs w:val="22"/>
        </w:rPr>
        <w:t>у коммерческих организаций и производственных предприятий при работе с государственными и муниципальными заказами.</w:t>
      </w:r>
    </w:p>
    <w:p w:rsidR="00346B41" w:rsidRPr="0034751B" w:rsidRDefault="00346B41" w:rsidP="006D7131">
      <w:pPr>
        <w:jc w:val="both"/>
        <w:outlineLvl w:val="1"/>
        <w:rPr>
          <w:rFonts w:ascii="Cambria" w:hAnsi="Cambria"/>
          <w:bCs/>
          <w:iCs/>
          <w:sz w:val="22"/>
          <w:szCs w:val="22"/>
        </w:rPr>
      </w:pPr>
    </w:p>
    <w:p w:rsidR="00346B41" w:rsidRPr="0034751B" w:rsidRDefault="00346B41" w:rsidP="0034751B">
      <w:pPr>
        <w:ind w:firstLine="360"/>
        <w:jc w:val="both"/>
        <w:outlineLvl w:val="1"/>
        <w:rPr>
          <w:rFonts w:ascii="Cambria" w:hAnsi="Cambria"/>
          <w:bCs/>
          <w:iCs/>
          <w:sz w:val="22"/>
          <w:szCs w:val="22"/>
          <w:u w:val="single"/>
        </w:rPr>
      </w:pPr>
      <w:r w:rsidRPr="0034751B">
        <w:rPr>
          <w:rFonts w:ascii="Cambria" w:hAnsi="Cambria"/>
          <w:bCs/>
          <w:iCs/>
          <w:sz w:val="22"/>
          <w:szCs w:val="22"/>
          <w:u w:val="single"/>
        </w:rPr>
        <w:t>Перечень услуг, оказываемых специалистами нашей организации:</w:t>
      </w:r>
    </w:p>
    <w:p w:rsidR="007B2346" w:rsidRPr="0034751B" w:rsidRDefault="007B2346" w:rsidP="007B2346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r w:rsidRPr="0034751B">
        <w:rPr>
          <w:sz w:val="22"/>
          <w:szCs w:val="22"/>
        </w:rPr>
        <w:t>Аккредитация на электронных торговых площадках (ЭТП)</w:t>
      </w:r>
    </w:p>
    <w:p w:rsidR="007B2346" w:rsidRPr="0034751B" w:rsidRDefault="007B2346" w:rsidP="007B2346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r w:rsidRPr="0034751B">
        <w:rPr>
          <w:sz w:val="22"/>
          <w:szCs w:val="22"/>
        </w:rPr>
        <w:t>Поиск тендеров по интересующей тематике</w:t>
      </w:r>
    </w:p>
    <w:p w:rsidR="007B2346" w:rsidRPr="0034751B" w:rsidRDefault="007B2346" w:rsidP="007B2346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r w:rsidRPr="0034751B">
        <w:rPr>
          <w:sz w:val="22"/>
          <w:szCs w:val="22"/>
        </w:rPr>
        <w:t>Сопровождение в тендерах: подготовка заявки на участие, работа с ЭТП от имени клиента, торги на ЭТП, заключение контракта в электронном виде</w:t>
      </w:r>
    </w:p>
    <w:p w:rsidR="007B2346" w:rsidRPr="0034751B" w:rsidRDefault="007B2346" w:rsidP="007B2346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r w:rsidRPr="0034751B">
        <w:rPr>
          <w:sz w:val="22"/>
          <w:szCs w:val="22"/>
        </w:rPr>
        <w:t>Тендерное кредитование: получение кредитов на обеспечение заявки на участие в электронных аукционах, получение банковских гарантий на обеспечение исполнения контрактов, получение кредитов на исполнение контрактов</w:t>
      </w:r>
    </w:p>
    <w:p w:rsidR="007B2346" w:rsidRPr="0034751B" w:rsidRDefault="007B2346" w:rsidP="007B2346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r w:rsidRPr="0034751B">
        <w:rPr>
          <w:sz w:val="22"/>
          <w:szCs w:val="22"/>
        </w:rPr>
        <w:t>Подготовка, подача жалоб в ФАС, запросов на разъяснение аукционной документации и др.</w:t>
      </w:r>
    </w:p>
    <w:p w:rsidR="007B2346" w:rsidRPr="0034751B" w:rsidRDefault="007B2346" w:rsidP="007B2346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r w:rsidRPr="0034751B">
        <w:rPr>
          <w:sz w:val="22"/>
          <w:szCs w:val="22"/>
        </w:rPr>
        <w:t>Выдача электронной подписи</w:t>
      </w:r>
      <w:r w:rsidR="00124922" w:rsidRPr="0034751B">
        <w:rPr>
          <w:sz w:val="22"/>
          <w:szCs w:val="22"/>
        </w:rPr>
        <w:t xml:space="preserve"> (ЭП)</w:t>
      </w:r>
    </w:p>
    <w:p w:rsidR="007B2346" w:rsidRPr="0034751B" w:rsidRDefault="007B2346" w:rsidP="007B2346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r w:rsidRPr="0034751B">
        <w:rPr>
          <w:sz w:val="22"/>
          <w:szCs w:val="22"/>
        </w:rPr>
        <w:t xml:space="preserve">Продажа/установка </w:t>
      </w:r>
      <w:proofErr w:type="gramStart"/>
      <w:r w:rsidRPr="0034751B">
        <w:rPr>
          <w:sz w:val="22"/>
          <w:szCs w:val="22"/>
        </w:rPr>
        <w:t>специализированного</w:t>
      </w:r>
      <w:proofErr w:type="gramEnd"/>
      <w:r w:rsidRPr="0034751B">
        <w:rPr>
          <w:sz w:val="22"/>
          <w:szCs w:val="22"/>
        </w:rPr>
        <w:t xml:space="preserve"> ПО </w:t>
      </w:r>
      <w:proofErr w:type="spellStart"/>
      <w:r w:rsidRPr="0034751B">
        <w:rPr>
          <w:sz w:val="22"/>
          <w:szCs w:val="22"/>
        </w:rPr>
        <w:t>КриптоПро</w:t>
      </w:r>
      <w:proofErr w:type="spellEnd"/>
    </w:p>
    <w:p w:rsidR="00124922" w:rsidRPr="0034751B" w:rsidRDefault="007B2346" w:rsidP="00124922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proofErr w:type="gramStart"/>
      <w:r w:rsidRPr="0034751B">
        <w:rPr>
          <w:sz w:val="22"/>
          <w:szCs w:val="22"/>
        </w:rPr>
        <w:t>Продажа специализированных носителей информации для ЭП (</w:t>
      </w:r>
      <w:proofErr w:type="spellStart"/>
      <w:r w:rsidRPr="0034751B">
        <w:rPr>
          <w:sz w:val="22"/>
          <w:szCs w:val="22"/>
        </w:rPr>
        <w:t>Rutoken</w:t>
      </w:r>
      <w:proofErr w:type="spellEnd"/>
      <w:r w:rsidRPr="0034751B">
        <w:rPr>
          <w:sz w:val="22"/>
          <w:szCs w:val="22"/>
        </w:rPr>
        <w:t xml:space="preserve">, </w:t>
      </w:r>
      <w:proofErr w:type="spellStart"/>
      <w:r w:rsidRPr="0034751B">
        <w:rPr>
          <w:sz w:val="22"/>
          <w:szCs w:val="22"/>
        </w:rPr>
        <w:t>JaCarta</w:t>
      </w:r>
      <w:proofErr w:type="spellEnd"/>
      <w:r w:rsidR="00124922" w:rsidRPr="0034751B">
        <w:rPr>
          <w:sz w:val="22"/>
          <w:szCs w:val="22"/>
        </w:rPr>
        <w:t xml:space="preserve"> и др.</w:t>
      </w:r>
      <w:proofErr w:type="gramEnd"/>
    </w:p>
    <w:p w:rsidR="00346B41" w:rsidRPr="0034751B" w:rsidRDefault="007B2346" w:rsidP="00124922">
      <w:pPr>
        <w:pStyle w:val="ab"/>
        <w:numPr>
          <w:ilvl w:val="0"/>
          <w:numId w:val="42"/>
        </w:numPr>
        <w:spacing w:after="200" w:line="276" w:lineRule="auto"/>
        <w:contextualSpacing/>
        <w:rPr>
          <w:sz w:val="22"/>
          <w:szCs w:val="22"/>
        </w:rPr>
      </w:pPr>
      <w:r w:rsidRPr="0034751B">
        <w:rPr>
          <w:sz w:val="22"/>
          <w:szCs w:val="22"/>
        </w:rPr>
        <w:t>Представление интересов клиента в спорных ситуациях (ФАС, арбитраж и др.) с целью заключения или расторжения контракта</w:t>
      </w:r>
      <w:r w:rsidR="00124922" w:rsidRPr="0034751B">
        <w:rPr>
          <w:sz w:val="22"/>
          <w:szCs w:val="22"/>
        </w:rPr>
        <w:t>.</w:t>
      </w:r>
    </w:p>
    <w:p w:rsidR="00124922" w:rsidRPr="0034751B" w:rsidRDefault="00124922" w:rsidP="0051121C">
      <w:pPr>
        <w:spacing w:before="60"/>
        <w:ind w:firstLine="709"/>
        <w:jc w:val="both"/>
        <w:outlineLvl w:val="1"/>
        <w:rPr>
          <w:rFonts w:ascii="Cambria" w:hAnsi="Cambria"/>
          <w:b/>
          <w:bCs/>
          <w:iCs/>
          <w:sz w:val="22"/>
          <w:szCs w:val="22"/>
        </w:rPr>
      </w:pPr>
      <w:r w:rsidRPr="0034751B">
        <w:rPr>
          <w:rFonts w:ascii="Cambria" w:hAnsi="Cambria"/>
          <w:b/>
          <w:bCs/>
          <w:iCs/>
          <w:sz w:val="22"/>
          <w:szCs w:val="22"/>
        </w:rPr>
        <w:t>Просим Вас донести информацию об услугах нашей организации до коммерческих предприятий и индивидуальных предпринимателей Вашего муниципального образования</w:t>
      </w:r>
      <w:r w:rsidR="0034751B" w:rsidRPr="0034751B">
        <w:rPr>
          <w:rFonts w:ascii="Cambria" w:hAnsi="Cambria"/>
          <w:b/>
          <w:bCs/>
          <w:iCs/>
          <w:sz w:val="22"/>
          <w:szCs w:val="22"/>
        </w:rPr>
        <w:t>. Для многих это</w:t>
      </w:r>
      <w:r w:rsidRPr="0034751B">
        <w:rPr>
          <w:rFonts w:ascii="Cambria" w:hAnsi="Cambria"/>
          <w:b/>
          <w:bCs/>
          <w:iCs/>
          <w:sz w:val="22"/>
          <w:szCs w:val="22"/>
        </w:rPr>
        <w:t xml:space="preserve"> возможность получения новых заказов</w:t>
      </w:r>
      <w:r w:rsidR="0034751B" w:rsidRPr="0034751B">
        <w:rPr>
          <w:rFonts w:ascii="Cambria" w:hAnsi="Cambria"/>
          <w:b/>
          <w:bCs/>
          <w:iCs/>
          <w:sz w:val="22"/>
          <w:szCs w:val="22"/>
        </w:rPr>
        <w:t xml:space="preserve"> и контрактов</w:t>
      </w:r>
      <w:r w:rsidRPr="0034751B">
        <w:rPr>
          <w:rFonts w:ascii="Cambria" w:hAnsi="Cambria"/>
          <w:b/>
          <w:bCs/>
          <w:iCs/>
          <w:sz w:val="22"/>
          <w:szCs w:val="22"/>
        </w:rPr>
        <w:t xml:space="preserve"> через рынок госзаказа.</w:t>
      </w:r>
    </w:p>
    <w:p w:rsidR="00DE0255" w:rsidRPr="0034751B" w:rsidRDefault="00DE0255" w:rsidP="0051121C">
      <w:pPr>
        <w:spacing w:before="60"/>
        <w:ind w:firstLine="709"/>
        <w:jc w:val="both"/>
        <w:outlineLvl w:val="1"/>
        <w:rPr>
          <w:rFonts w:ascii="Cambria" w:hAnsi="Cambria"/>
          <w:bCs/>
          <w:iCs/>
          <w:sz w:val="22"/>
          <w:szCs w:val="22"/>
        </w:rPr>
      </w:pPr>
      <w:proofErr w:type="gramStart"/>
      <w:r w:rsidRPr="0034751B">
        <w:rPr>
          <w:rFonts w:ascii="Cambria" w:hAnsi="Cambria"/>
          <w:bCs/>
          <w:iCs/>
          <w:sz w:val="22"/>
          <w:szCs w:val="22"/>
        </w:rPr>
        <w:t>Межрегиональный тендерный центр "Выгодный контракт" сотрудничает с «федеральными» ЭТП, со всеми площадками, входящими в Ассоциацию электронных торговых площадок (АЭТП), в системе В2В-</w:t>
      </w:r>
      <w:r w:rsidRPr="0034751B">
        <w:rPr>
          <w:rFonts w:ascii="Cambria" w:hAnsi="Cambria"/>
          <w:bCs/>
          <w:iCs/>
          <w:sz w:val="22"/>
          <w:szCs w:val="22"/>
          <w:lang w:val="en-US"/>
        </w:rPr>
        <w:t>centre</w:t>
      </w:r>
      <w:r w:rsidRPr="0034751B">
        <w:rPr>
          <w:rFonts w:ascii="Cambria" w:hAnsi="Cambria"/>
          <w:bCs/>
          <w:iCs/>
          <w:sz w:val="22"/>
          <w:szCs w:val="22"/>
        </w:rPr>
        <w:t xml:space="preserve">  и входящих в систему В2В-площадках, с ЭТП </w:t>
      </w:r>
      <w:proofErr w:type="spellStart"/>
      <w:r w:rsidRPr="0034751B">
        <w:rPr>
          <w:rFonts w:ascii="Cambria" w:hAnsi="Cambria"/>
          <w:bCs/>
          <w:iCs/>
          <w:sz w:val="22"/>
          <w:szCs w:val="22"/>
        </w:rPr>
        <w:t>Газпромбанк</w:t>
      </w:r>
      <w:proofErr w:type="spellEnd"/>
      <w:r w:rsidRPr="0034751B">
        <w:rPr>
          <w:rFonts w:ascii="Cambria" w:hAnsi="Cambria"/>
          <w:bCs/>
          <w:iCs/>
          <w:sz w:val="22"/>
          <w:szCs w:val="22"/>
        </w:rPr>
        <w:t>, с ЭТП «ТЭК-Торг»</w:t>
      </w:r>
      <w:r w:rsidR="00451D9F" w:rsidRPr="0034751B">
        <w:rPr>
          <w:rFonts w:ascii="Cambria" w:hAnsi="Cambria"/>
          <w:bCs/>
          <w:iCs/>
          <w:sz w:val="22"/>
          <w:szCs w:val="22"/>
        </w:rPr>
        <w:t>,</w:t>
      </w:r>
      <w:r w:rsidRPr="0034751B">
        <w:rPr>
          <w:rFonts w:ascii="Cambria" w:hAnsi="Cambria"/>
          <w:bCs/>
          <w:iCs/>
          <w:sz w:val="22"/>
          <w:szCs w:val="22"/>
        </w:rPr>
        <w:t xml:space="preserve"> </w:t>
      </w:r>
      <w:r w:rsidR="00451D9F" w:rsidRPr="0034751B">
        <w:rPr>
          <w:rFonts w:ascii="Cambria" w:hAnsi="Cambria"/>
          <w:bCs/>
          <w:iCs/>
          <w:sz w:val="22"/>
          <w:szCs w:val="22"/>
        </w:rPr>
        <w:t xml:space="preserve">работает на коммерческих ЭТП: 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etp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asgor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su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 xml:space="preserve">, 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utp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sberbank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-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ats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ru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 xml:space="preserve">, </w:t>
      </w:r>
      <w:hyperlink r:id="rId7" w:history="1"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www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</w:rPr>
          <w:t>.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otc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</w:rPr>
          <w:t>.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ru</w:t>
        </w:r>
      </w:hyperlink>
      <w:r w:rsidR="00451D9F" w:rsidRPr="0034751B">
        <w:rPr>
          <w:rFonts w:ascii="Cambria" w:hAnsi="Cambria"/>
          <w:bCs/>
          <w:iCs/>
          <w:sz w:val="22"/>
          <w:szCs w:val="22"/>
        </w:rPr>
        <w:t xml:space="preserve">, </w:t>
      </w:r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com</w:t>
      </w:r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roseltorg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ru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 xml:space="preserve">, </w:t>
      </w:r>
      <w:hyperlink r:id="rId8" w:history="1">
        <w:proofErr w:type="gramEnd"/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www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</w:rPr>
          <w:t>.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fabrikant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</w:rPr>
          <w:t>.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ru</w:t>
        </w:r>
        <w:proofErr w:type="gramStart"/>
      </w:hyperlink>
      <w:r w:rsidR="00451D9F" w:rsidRPr="0034751B">
        <w:rPr>
          <w:rFonts w:ascii="Cambria" w:hAnsi="Cambria"/>
          <w:bCs/>
          <w:iCs/>
          <w:sz w:val="22"/>
          <w:szCs w:val="22"/>
        </w:rPr>
        <w:t xml:space="preserve">, </w:t>
      </w:r>
      <w:hyperlink r:id="rId9" w:history="1"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www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</w:rPr>
          <w:t>.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a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</w:rPr>
          <w:t>-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k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</w:rPr>
          <w:t>-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d</w:t>
        </w:r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</w:rPr>
          <w:t>.</w:t>
        </w:r>
        <w:proofErr w:type="spellStart"/>
        <w:r w:rsidR="00451D9F" w:rsidRPr="0034751B">
          <w:rPr>
            <w:rStyle w:val="a9"/>
            <w:rFonts w:ascii="Cambria" w:hAnsi="Cambria"/>
            <w:bCs/>
            <w:iCs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451D9F" w:rsidRPr="0034751B">
        <w:rPr>
          <w:rFonts w:ascii="Cambria" w:hAnsi="Cambria"/>
          <w:bCs/>
          <w:iCs/>
          <w:sz w:val="22"/>
          <w:szCs w:val="22"/>
        </w:rPr>
        <w:t xml:space="preserve">, 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etprf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ru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 xml:space="preserve">, 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eltox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ru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 xml:space="preserve">, </w:t>
      </w:r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www</w:t>
      </w:r>
      <w:proofErr w:type="gramEnd"/>
      <w:r w:rsidR="00451D9F" w:rsidRPr="0034751B">
        <w:rPr>
          <w:rFonts w:ascii="Cambria" w:hAnsi="Cambria"/>
          <w:bCs/>
          <w:iCs/>
          <w:sz w:val="22"/>
          <w:szCs w:val="22"/>
        </w:rPr>
        <w:t xml:space="preserve">. </w:t>
      </w:r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El</w:t>
      </w:r>
      <w:r w:rsidR="00451D9F" w:rsidRPr="0034751B">
        <w:rPr>
          <w:rFonts w:ascii="Cambria" w:hAnsi="Cambria"/>
          <w:bCs/>
          <w:iCs/>
          <w:sz w:val="22"/>
          <w:szCs w:val="22"/>
        </w:rPr>
        <w:t>-</w:t>
      </w:r>
      <w:proofErr w:type="spellStart"/>
      <w:proofErr w:type="gramStart"/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torg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.</w:t>
      </w:r>
      <w:r w:rsidR="00451D9F" w:rsidRPr="0034751B">
        <w:rPr>
          <w:rFonts w:ascii="Cambria" w:hAnsi="Cambria"/>
          <w:bCs/>
          <w:iCs/>
          <w:sz w:val="22"/>
          <w:szCs w:val="22"/>
          <w:lang w:val="en-US"/>
        </w:rPr>
        <w:t>com</w:t>
      </w:r>
      <w:r w:rsidR="00451D9F" w:rsidRPr="0034751B">
        <w:rPr>
          <w:rFonts w:ascii="Cambria" w:hAnsi="Cambria"/>
          <w:bCs/>
          <w:iCs/>
          <w:sz w:val="22"/>
          <w:szCs w:val="22"/>
        </w:rPr>
        <w:t xml:space="preserve"> ,</w:t>
      </w:r>
      <w:proofErr w:type="gramEnd"/>
      <w:r w:rsidRPr="0034751B">
        <w:rPr>
          <w:rFonts w:ascii="Cambria" w:hAnsi="Cambria"/>
          <w:bCs/>
          <w:iCs/>
          <w:sz w:val="22"/>
          <w:szCs w:val="22"/>
        </w:rPr>
        <w:t xml:space="preserve"> а так же работает на порталах </w:t>
      </w:r>
      <w:proofErr w:type="spellStart"/>
      <w:r w:rsidRPr="0034751B">
        <w:rPr>
          <w:rFonts w:ascii="Cambria" w:hAnsi="Cambria"/>
          <w:bCs/>
          <w:iCs/>
          <w:sz w:val="22"/>
          <w:szCs w:val="22"/>
          <w:lang w:val="en-US"/>
        </w:rPr>
        <w:t>zakupki</w:t>
      </w:r>
      <w:proofErr w:type="spellEnd"/>
      <w:r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Pr="0034751B">
        <w:rPr>
          <w:rFonts w:ascii="Cambria" w:hAnsi="Cambria"/>
          <w:bCs/>
          <w:iCs/>
          <w:sz w:val="22"/>
          <w:szCs w:val="22"/>
          <w:lang w:val="en-US"/>
        </w:rPr>
        <w:t>gov</w:t>
      </w:r>
      <w:proofErr w:type="spellEnd"/>
      <w:r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Pr="0034751B">
        <w:rPr>
          <w:rFonts w:ascii="Cambria" w:hAnsi="Cambria"/>
          <w:bCs/>
          <w:iCs/>
          <w:sz w:val="22"/>
          <w:szCs w:val="22"/>
          <w:lang w:val="en-US"/>
        </w:rPr>
        <w:t>ru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>,</w:t>
      </w:r>
      <w:r w:rsidRPr="0034751B">
        <w:rPr>
          <w:rFonts w:ascii="Cambria" w:hAnsi="Cambria"/>
          <w:bCs/>
          <w:iCs/>
          <w:sz w:val="22"/>
          <w:szCs w:val="22"/>
        </w:rPr>
        <w:t xml:space="preserve"> </w:t>
      </w:r>
      <w:proofErr w:type="spellStart"/>
      <w:r w:rsidRPr="0034751B">
        <w:rPr>
          <w:rFonts w:ascii="Cambria" w:hAnsi="Cambria"/>
          <w:bCs/>
          <w:iCs/>
          <w:sz w:val="22"/>
          <w:szCs w:val="22"/>
          <w:lang w:val="en-US"/>
        </w:rPr>
        <w:t>gosuslugi</w:t>
      </w:r>
      <w:proofErr w:type="spellEnd"/>
      <w:r w:rsidRPr="0034751B">
        <w:rPr>
          <w:rFonts w:ascii="Cambria" w:hAnsi="Cambria"/>
          <w:bCs/>
          <w:iCs/>
          <w:sz w:val="22"/>
          <w:szCs w:val="22"/>
        </w:rPr>
        <w:t>.</w:t>
      </w:r>
      <w:proofErr w:type="spellStart"/>
      <w:r w:rsidRPr="0034751B">
        <w:rPr>
          <w:rFonts w:ascii="Cambria" w:hAnsi="Cambria"/>
          <w:bCs/>
          <w:iCs/>
          <w:sz w:val="22"/>
          <w:szCs w:val="22"/>
          <w:lang w:val="en-US"/>
        </w:rPr>
        <w:t>ru</w:t>
      </w:r>
      <w:proofErr w:type="spellEnd"/>
      <w:r w:rsidR="00451D9F" w:rsidRPr="0034751B">
        <w:rPr>
          <w:rFonts w:ascii="Cambria" w:hAnsi="Cambria"/>
          <w:bCs/>
          <w:iCs/>
          <w:sz w:val="22"/>
          <w:szCs w:val="22"/>
        </w:rPr>
        <w:t xml:space="preserve">. </w:t>
      </w:r>
    </w:p>
    <w:p w:rsidR="009202FF" w:rsidRPr="0034751B" w:rsidRDefault="00A27929" w:rsidP="0051121C">
      <w:pPr>
        <w:spacing w:before="60"/>
        <w:ind w:firstLine="709"/>
        <w:jc w:val="both"/>
        <w:outlineLvl w:val="1"/>
        <w:rPr>
          <w:rFonts w:ascii="Cambria" w:hAnsi="Cambria"/>
          <w:bCs/>
          <w:iCs/>
          <w:sz w:val="22"/>
          <w:szCs w:val="22"/>
        </w:rPr>
      </w:pPr>
      <w:r w:rsidRPr="0034751B">
        <w:rPr>
          <w:rFonts w:ascii="Cambria" w:hAnsi="Cambria"/>
          <w:bCs/>
          <w:iCs/>
          <w:sz w:val="22"/>
          <w:szCs w:val="22"/>
        </w:rPr>
        <w:t xml:space="preserve">В штате нашей компании работают </w:t>
      </w:r>
      <w:r w:rsidRPr="0034751B">
        <w:rPr>
          <w:rFonts w:ascii="Cambria" w:hAnsi="Cambria"/>
          <w:bCs/>
          <w:iCs/>
          <w:sz w:val="22"/>
          <w:szCs w:val="22"/>
          <w:u w:val="single"/>
        </w:rPr>
        <w:t>высококвалифицированные специалисты</w:t>
      </w:r>
      <w:r w:rsidRPr="0034751B">
        <w:rPr>
          <w:rFonts w:ascii="Cambria" w:hAnsi="Cambria"/>
          <w:bCs/>
          <w:iCs/>
          <w:sz w:val="22"/>
          <w:szCs w:val="22"/>
        </w:rPr>
        <w:t xml:space="preserve">, которые имеют </w:t>
      </w:r>
      <w:r w:rsidRPr="0034751B">
        <w:rPr>
          <w:rFonts w:ascii="Cambria" w:hAnsi="Cambria"/>
          <w:bCs/>
          <w:iCs/>
          <w:sz w:val="22"/>
          <w:szCs w:val="22"/>
          <w:u w:val="single"/>
        </w:rPr>
        <w:t xml:space="preserve">многолетний </w:t>
      </w:r>
      <w:r w:rsidR="00124922" w:rsidRPr="0034751B">
        <w:rPr>
          <w:rFonts w:ascii="Cambria" w:hAnsi="Cambria"/>
          <w:bCs/>
          <w:iCs/>
          <w:sz w:val="22"/>
          <w:szCs w:val="22"/>
          <w:u w:val="single"/>
        </w:rPr>
        <w:t xml:space="preserve">практический </w:t>
      </w:r>
      <w:r w:rsidRPr="0034751B">
        <w:rPr>
          <w:rFonts w:ascii="Cambria" w:hAnsi="Cambria"/>
          <w:bCs/>
          <w:iCs/>
          <w:sz w:val="22"/>
          <w:szCs w:val="22"/>
          <w:u w:val="single"/>
        </w:rPr>
        <w:t>опыт</w:t>
      </w:r>
      <w:r w:rsidRPr="0034751B">
        <w:rPr>
          <w:rFonts w:ascii="Cambria" w:hAnsi="Cambria"/>
          <w:bCs/>
          <w:iCs/>
          <w:sz w:val="22"/>
          <w:szCs w:val="22"/>
        </w:rPr>
        <w:t xml:space="preserve"> в сфере сопровождения государственных и муниципальных закупок</w:t>
      </w:r>
      <w:r w:rsidR="006E0733" w:rsidRPr="0034751B">
        <w:rPr>
          <w:rFonts w:ascii="Cambria" w:hAnsi="Cambria"/>
          <w:bCs/>
          <w:iCs/>
          <w:sz w:val="22"/>
          <w:szCs w:val="22"/>
        </w:rPr>
        <w:t xml:space="preserve">, </w:t>
      </w:r>
      <w:r w:rsidR="003F1638" w:rsidRPr="0034751B">
        <w:rPr>
          <w:rFonts w:ascii="Cambria" w:hAnsi="Cambria"/>
          <w:bCs/>
          <w:iCs/>
          <w:sz w:val="22"/>
          <w:szCs w:val="22"/>
        </w:rPr>
        <w:t>имеют</w:t>
      </w:r>
      <w:bookmarkStart w:id="0" w:name="_GoBack"/>
      <w:bookmarkEnd w:id="0"/>
      <w:r w:rsidR="009202FF" w:rsidRPr="0034751B">
        <w:rPr>
          <w:rFonts w:ascii="Cambria" w:hAnsi="Cambria"/>
          <w:bCs/>
          <w:iCs/>
          <w:sz w:val="22"/>
          <w:szCs w:val="22"/>
        </w:rPr>
        <w:t xml:space="preserve"> множество благодарностей от клиентов, награжден</w:t>
      </w:r>
      <w:r w:rsidR="006E0733" w:rsidRPr="0034751B">
        <w:rPr>
          <w:rFonts w:ascii="Cambria" w:hAnsi="Cambria"/>
          <w:bCs/>
          <w:iCs/>
          <w:sz w:val="22"/>
          <w:szCs w:val="22"/>
        </w:rPr>
        <w:t>ы</w:t>
      </w:r>
      <w:r w:rsidR="009202FF" w:rsidRPr="0034751B">
        <w:rPr>
          <w:rFonts w:ascii="Cambria" w:hAnsi="Cambria"/>
          <w:bCs/>
          <w:iCs/>
          <w:sz w:val="22"/>
          <w:szCs w:val="22"/>
        </w:rPr>
        <w:t xml:space="preserve"> сертификатами и свидетельствами за участие в крупнейших форумах по организации закупочной деятельности.</w:t>
      </w:r>
    </w:p>
    <w:p w:rsidR="00F4787A" w:rsidRPr="0034751B" w:rsidRDefault="00F4787A" w:rsidP="00816182">
      <w:pPr>
        <w:spacing w:before="60"/>
        <w:jc w:val="both"/>
        <w:outlineLvl w:val="1"/>
        <w:rPr>
          <w:rFonts w:ascii="Cambria" w:hAnsi="Cambria"/>
          <w:b/>
          <w:bCs/>
          <w:iCs/>
          <w:sz w:val="22"/>
          <w:szCs w:val="22"/>
        </w:rPr>
      </w:pPr>
    </w:p>
    <w:p w:rsidR="00EE40DB" w:rsidRPr="0034751B" w:rsidRDefault="00EE40DB" w:rsidP="0051121C">
      <w:pPr>
        <w:jc w:val="both"/>
        <w:rPr>
          <w:rFonts w:asciiTheme="majorHAnsi" w:hAnsiTheme="majorHAnsi"/>
          <w:sz w:val="22"/>
          <w:szCs w:val="22"/>
        </w:rPr>
      </w:pPr>
    </w:p>
    <w:p w:rsidR="0051121C" w:rsidRPr="0034751B" w:rsidRDefault="0051121C" w:rsidP="0051121C">
      <w:pPr>
        <w:rPr>
          <w:rFonts w:asciiTheme="majorHAnsi" w:hAnsiTheme="majorHAnsi"/>
          <w:sz w:val="22"/>
          <w:szCs w:val="22"/>
        </w:rPr>
      </w:pPr>
      <w:r w:rsidRPr="0034751B">
        <w:rPr>
          <w:rFonts w:asciiTheme="majorHAnsi" w:hAnsiTheme="majorHAnsi"/>
          <w:i/>
          <w:sz w:val="22"/>
          <w:szCs w:val="22"/>
        </w:rPr>
        <w:t>С уважением к Вам,</w:t>
      </w:r>
    </w:p>
    <w:p w:rsidR="0051121C" w:rsidRPr="0034751B" w:rsidRDefault="0051121C" w:rsidP="00EE40DB">
      <w:pPr>
        <w:rPr>
          <w:rFonts w:asciiTheme="majorHAnsi" w:hAnsiTheme="majorHAnsi"/>
          <w:sz w:val="22"/>
          <w:szCs w:val="22"/>
        </w:rPr>
      </w:pPr>
      <w:r w:rsidRPr="0034751B">
        <w:rPr>
          <w:rFonts w:asciiTheme="majorHAnsi" w:hAnsiTheme="majorHAnsi"/>
          <w:sz w:val="22"/>
          <w:szCs w:val="22"/>
        </w:rPr>
        <w:t>Директор ООО "МТЦ "ВК"</w:t>
      </w:r>
      <w:r w:rsidR="00EE40DB" w:rsidRPr="0034751B">
        <w:rPr>
          <w:rFonts w:asciiTheme="majorHAnsi" w:hAnsiTheme="majorHAnsi"/>
          <w:sz w:val="22"/>
          <w:szCs w:val="22"/>
        </w:rPr>
        <w:tab/>
      </w:r>
      <w:r w:rsidR="00EE40DB" w:rsidRPr="0034751B">
        <w:rPr>
          <w:rFonts w:asciiTheme="majorHAnsi" w:hAnsiTheme="majorHAnsi"/>
          <w:sz w:val="22"/>
          <w:szCs w:val="22"/>
        </w:rPr>
        <w:tab/>
      </w:r>
      <w:r w:rsidR="00EE40DB" w:rsidRPr="0034751B">
        <w:rPr>
          <w:rFonts w:asciiTheme="majorHAnsi" w:hAnsiTheme="majorHAnsi"/>
          <w:sz w:val="22"/>
          <w:szCs w:val="22"/>
        </w:rPr>
        <w:tab/>
        <w:t>А.В.Егоров</w:t>
      </w:r>
    </w:p>
    <w:p w:rsidR="009E6AEE" w:rsidRPr="0034751B" w:rsidRDefault="009E6AEE" w:rsidP="009E6AEE">
      <w:pPr>
        <w:rPr>
          <w:rFonts w:asciiTheme="majorHAnsi" w:hAnsiTheme="majorHAnsi"/>
          <w:bCs/>
          <w:sz w:val="22"/>
          <w:szCs w:val="22"/>
        </w:rPr>
      </w:pPr>
    </w:p>
    <w:p w:rsidR="00EE40DB" w:rsidRPr="0034751B" w:rsidRDefault="009E6AEE" w:rsidP="009E6AEE">
      <w:pPr>
        <w:rPr>
          <w:rFonts w:asciiTheme="majorHAnsi" w:hAnsiTheme="majorHAnsi"/>
          <w:bCs/>
          <w:sz w:val="16"/>
          <w:szCs w:val="16"/>
        </w:rPr>
      </w:pPr>
      <w:r w:rsidRPr="0034751B">
        <w:rPr>
          <w:rFonts w:asciiTheme="majorHAnsi" w:hAnsiTheme="majorHAnsi"/>
          <w:bCs/>
          <w:sz w:val="16"/>
          <w:szCs w:val="16"/>
        </w:rPr>
        <w:t>Исп</w:t>
      </w:r>
      <w:r w:rsidR="00EF4113" w:rsidRPr="0034751B">
        <w:rPr>
          <w:rFonts w:asciiTheme="majorHAnsi" w:hAnsiTheme="majorHAnsi"/>
          <w:bCs/>
          <w:sz w:val="16"/>
          <w:szCs w:val="16"/>
        </w:rPr>
        <w:t xml:space="preserve">. </w:t>
      </w:r>
      <w:r w:rsidR="00B94773">
        <w:rPr>
          <w:rFonts w:asciiTheme="majorHAnsi" w:hAnsiTheme="majorHAnsi"/>
          <w:bCs/>
          <w:sz w:val="16"/>
          <w:szCs w:val="16"/>
        </w:rPr>
        <w:t xml:space="preserve"> Глушкова М.А.</w:t>
      </w:r>
    </w:p>
    <w:p w:rsidR="00EE40DB" w:rsidRPr="0034751B" w:rsidRDefault="00975463" w:rsidP="009E6AEE">
      <w:pPr>
        <w:rPr>
          <w:rFonts w:asciiTheme="majorHAnsi" w:hAnsiTheme="majorHAnsi"/>
          <w:bCs/>
          <w:sz w:val="16"/>
          <w:szCs w:val="16"/>
        </w:rPr>
      </w:pPr>
      <w:r w:rsidRPr="0034751B">
        <w:rPr>
          <w:rFonts w:asciiTheme="majorHAnsi" w:hAnsiTheme="majorHAnsi"/>
          <w:bCs/>
          <w:sz w:val="16"/>
          <w:szCs w:val="16"/>
        </w:rPr>
        <w:t>8(351)7298897, 8(351)2238897</w:t>
      </w:r>
    </w:p>
    <w:p w:rsidR="009E6AEE" w:rsidRPr="0034751B" w:rsidRDefault="00EE40DB" w:rsidP="009E6AEE">
      <w:pPr>
        <w:rPr>
          <w:rFonts w:asciiTheme="majorHAnsi" w:hAnsiTheme="majorHAnsi"/>
          <w:bCs/>
          <w:sz w:val="16"/>
          <w:szCs w:val="16"/>
        </w:rPr>
      </w:pPr>
      <w:r w:rsidRPr="0034751B">
        <w:rPr>
          <w:rFonts w:asciiTheme="majorHAnsi" w:hAnsiTheme="majorHAnsi"/>
          <w:bCs/>
          <w:sz w:val="16"/>
          <w:szCs w:val="16"/>
          <w:lang w:val="en-US"/>
        </w:rPr>
        <w:t>E</w:t>
      </w:r>
      <w:r w:rsidRPr="0034751B">
        <w:rPr>
          <w:rFonts w:asciiTheme="majorHAnsi" w:hAnsiTheme="majorHAnsi"/>
          <w:bCs/>
          <w:sz w:val="16"/>
          <w:szCs w:val="16"/>
        </w:rPr>
        <w:t>-</w:t>
      </w:r>
      <w:r w:rsidRPr="0034751B">
        <w:rPr>
          <w:rFonts w:asciiTheme="majorHAnsi" w:hAnsiTheme="majorHAnsi"/>
          <w:bCs/>
          <w:sz w:val="16"/>
          <w:szCs w:val="16"/>
          <w:lang w:val="en-US"/>
        </w:rPr>
        <w:t>Mail</w:t>
      </w:r>
      <w:r w:rsidRPr="0034751B">
        <w:rPr>
          <w:rFonts w:asciiTheme="majorHAnsi" w:hAnsiTheme="majorHAnsi"/>
          <w:bCs/>
          <w:sz w:val="16"/>
          <w:szCs w:val="16"/>
        </w:rPr>
        <w:t xml:space="preserve">: </w:t>
      </w:r>
      <w:r w:rsidRPr="0034751B">
        <w:rPr>
          <w:rFonts w:asciiTheme="majorHAnsi" w:hAnsiTheme="majorHAnsi"/>
          <w:sz w:val="16"/>
          <w:szCs w:val="16"/>
        </w:rPr>
        <w:t>83517298897@mail.ru</w:t>
      </w:r>
    </w:p>
    <w:sectPr w:rsidR="009E6AEE" w:rsidRPr="0034751B" w:rsidSect="0034751B">
      <w:footerReference w:type="even" r:id="rId10"/>
      <w:headerReference w:type="first" r:id="rId11"/>
      <w:type w:val="continuous"/>
      <w:pgSz w:w="11906" w:h="16838" w:code="9"/>
      <w:pgMar w:top="1134" w:right="851" w:bottom="426" w:left="1418" w:header="35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E9" w:rsidRDefault="00D83DE9">
      <w:r>
        <w:separator/>
      </w:r>
    </w:p>
  </w:endnote>
  <w:endnote w:type="continuationSeparator" w:id="0">
    <w:p w:rsidR="00D83DE9" w:rsidRDefault="00D83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F9" w:rsidRDefault="000626F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E9" w:rsidRDefault="00D83DE9">
      <w:r>
        <w:separator/>
      </w:r>
    </w:p>
  </w:footnote>
  <w:footnote w:type="continuationSeparator" w:id="0">
    <w:p w:rsidR="00D83DE9" w:rsidRDefault="00D83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3A4" w:rsidRPr="00E55444" w:rsidRDefault="00DE5A69" w:rsidP="00D863A4">
    <w:pPr>
      <w:pStyle w:val="a4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4098" type="#_x0000_t202" style="position:absolute;margin-left:208.4pt;margin-top:44.4pt;width:267.45pt;height:9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F4vtg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" filled="f" stroked="f">
          <v:textbox>
            <w:txbxContent>
              <w:p w:rsidR="00D863A4" w:rsidRPr="00C86A5C" w:rsidRDefault="00D863A4" w:rsidP="00D863A4">
                <w:pPr>
                  <w:spacing w:line="360" w:lineRule="auto"/>
                  <w:jc w:val="right"/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 xml:space="preserve">454008, г. Челябинск, ул. </w:t>
                </w:r>
                <w:proofErr w:type="spellStart"/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>Каслинская</w:t>
                </w:r>
                <w:proofErr w:type="spellEnd"/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>, д. 26А</w:t>
                </w:r>
              </w:p>
              <w:p w:rsidR="00D863A4" w:rsidRPr="00C86A5C" w:rsidRDefault="00D863A4" w:rsidP="00D863A4">
                <w:pPr>
                  <w:spacing w:line="360" w:lineRule="auto"/>
                  <w:jc w:val="right"/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>ИНН 7448157430 КПП 744801001</w:t>
                </w:r>
              </w:p>
              <w:p w:rsidR="00D863A4" w:rsidRPr="00C86A5C" w:rsidRDefault="00D863A4" w:rsidP="00D863A4">
                <w:pPr>
                  <w:spacing w:line="360" w:lineRule="auto"/>
                  <w:jc w:val="right"/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>ОГРН 1137448003868</w:t>
                </w:r>
              </w:p>
              <w:p w:rsidR="00D863A4" w:rsidRPr="00C86A5C" w:rsidRDefault="00D863A4" w:rsidP="00D863A4">
                <w:pPr>
                  <w:spacing w:line="360" w:lineRule="auto"/>
                  <w:jc w:val="right"/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</w:pPr>
                <w:proofErr w:type="spellStart"/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>e-mail</w:t>
                </w:r>
                <w:proofErr w:type="spellEnd"/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 xml:space="preserve">: </w:t>
                </w:r>
                <w:hyperlink r:id="rId1" w:history="1">
                  <w:r w:rsidRPr="00C86A5C">
                    <w:rPr>
                      <w:rFonts w:ascii="Verdana" w:hAnsi="Verdana" w:cs="Arial"/>
                      <w:b/>
                      <w:bCs/>
                      <w:color w:val="000080"/>
                      <w:sz w:val="16"/>
                      <w:szCs w:val="16"/>
                    </w:rPr>
                    <w:t>etp@asgor.su</w:t>
                  </w:r>
                </w:hyperlink>
              </w:p>
              <w:p w:rsidR="00D863A4" w:rsidRPr="00C86A5C" w:rsidRDefault="00D863A4" w:rsidP="00D863A4">
                <w:pPr>
                  <w:spacing w:line="360" w:lineRule="auto"/>
                  <w:jc w:val="right"/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>www.mtcenter.su</w:t>
                </w:r>
              </w:p>
              <w:p w:rsidR="00D863A4" w:rsidRPr="00C86A5C" w:rsidRDefault="00D863A4" w:rsidP="00D863A4">
                <w:pPr>
                  <w:spacing w:line="360" w:lineRule="auto"/>
                  <w:jc w:val="right"/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>тел.: +7 (351) 729 88 97</w:t>
                </w:r>
              </w:p>
            </w:txbxContent>
          </v:textbox>
        </v:shape>
      </w:pict>
    </w:r>
    <w:r w:rsidR="00D863A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-36195</wp:posOffset>
          </wp:positionV>
          <wp:extent cx="909320" cy="895350"/>
          <wp:effectExtent l="19050" t="0" r="5080" b="0"/>
          <wp:wrapThrough wrapText="bothSides">
            <wp:wrapPolygon edited="0">
              <wp:start x="-453" y="0"/>
              <wp:lineTo x="-453" y="21140"/>
              <wp:lineTo x="21721" y="21140"/>
              <wp:lineTo x="21721" y="0"/>
              <wp:lineTo x="-453" y="0"/>
            </wp:wrapPolygon>
          </wp:wrapThrough>
          <wp:docPr id="1" name="Рисунок 13" descr="U:\Логотип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:\Логотип\Логотип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46" o:spid="_x0000_s4097" type="#_x0000_t202" style="position:absolute;margin-left:70.7pt;margin-top:66.75pt;width:225.8pt;height:74.4pt;z-index:-25165516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iXuA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" filled="f" stroked="f">
          <v:textbox>
            <w:txbxContent>
              <w:p w:rsidR="00D863A4" w:rsidRPr="00C86A5C" w:rsidRDefault="00D863A4" w:rsidP="00D863A4">
                <w:pPr>
                  <w:spacing w:line="288" w:lineRule="auto"/>
                  <w:jc w:val="center"/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  <w:sz w:val="16"/>
                    <w:szCs w:val="16"/>
                  </w:rPr>
                  <w:t>Общество с ограниченной ответственностью</w:t>
                </w:r>
              </w:p>
              <w:p w:rsidR="00D863A4" w:rsidRPr="00C86A5C" w:rsidRDefault="00D863A4" w:rsidP="00D863A4">
                <w:pPr>
                  <w:spacing w:line="288" w:lineRule="auto"/>
                  <w:jc w:val="center"/>
                  <w:rPr>
                    <w:rFonts w:ascii="Verdana" w:hAnsi="Verdana" w:cs="Arial"/>
                    <w:b/>
                    <w:bCs/>
                    <w:color w:val="000080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</w:rPr>
                  <w:t>«Межрегиональный</w:t>
                </w:r>
              </w:p>
              <w:p w:rsidR="00D863A4" w:rsidRPr="00C86A5C" w:rsidRDefault="00D863A4" w:rsidP="00D863A4">
                <w:pPr>
                  <w:spacing w:line="288" w:lineRule="auto"/>
                  <w:jc w:val="center"/>
                  <w:rPr>
                    <w:rFonts w:ascii="Verdana" w:hAnsi="Verdana" w:cs="Arial"/>
                    <w:b/>
                    <w:bCs/>
                    <w:color w:val="000080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</w:rPr>
                  <w:t>тендерный центр</w:t>
                </w:r>
              </w:p>
              <w:p w:rsidR="00D863A4" w:rsidRPr="00C86A5C" w:rsidRDefault="00D863A4" w:rsidP="00D863A4">
                <w:pPr>
                  <w:spacing w:line="288" w:lineRule="auto"/>
                  <w:jc w:val="center"/>
                  <w:rPr>
                    <w:rFonts w:ascii="Verdana" w:hAnsi="Verdana" w:cs="Arial"/>
                    <w:b/>
                    <w:bCs/>
                    <w:color w:val="000080"/>
                  </w:rPr>
                </w:pPr>
                <w:r w:rsidRPr="00C86A5C">
                  <w:rPr>
                    <w:rFonts w:ascii="Verdana" w:hAnsi="Verdana" w:cs="Arial"/>
                    <w:b/>
                    <w:bCs/>
                    <w:color w:val="000080"/>
                  </w:rPr>
                  <w:t>«ВЫГОДНЫЙ КОНТРАКТ»</w:t>
                </w:r>
              </w:p>
            </w:txbxContent>
          </v:textbox>
          <w10:wrap anchorx="page"/>
        </v:shape>
      </w:pict>
    </w:r>
  </w:p>
  <w:p w:rsidR="00D863A4" w:rsidRDefault="00D863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2E2"/>
    <w:multiLevelType w:val="hybridMultilevel"/>
    <w:tmpl w:val="337211C6"/>
    <w:lvl w:ilvl="0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050709B1"/>
    <w:multiLevelType w:val="hybridMultilevel"/>
    <w:tmpl w:val="71AAFAA8"/>
    <w:lvl w:ilvl="0" w:tplc="0419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68E2575"/>
    <w:multiLevelType w:val="hybridMultilevel"/>
    <w:tmpl w:val="91E6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1167"/>
    <w:multiLevelType w:val="hybridMultilevel"/>
    <w:tmpl w:val="BF00E2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42AB6"/>
    <w:multiLevelType w:val="hybridMultilevel"/>
    <w:tmpl w:val="AF863E96"/>
    <w:lvl w:ilvl="0" w:tplc="512C71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E0DD2"/>
    <w:multiLevelType w:val="hybridMultilevel"/>
    <w:tmpl w:val="B914BCA8"/>
    <w:lvl w:ilvl="0" w:tplc="48C62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316841"/>
    <w:multiLevelType w:val="hybridMultilevel"/>
    <w:tmpl w:val="8BD63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A2D93"/>
    <w:multiLevelType w:val="hybridMultilevel"/>
    <w:tmpl w:val="43509E84"/>
    <w:lvl w:ilvl="0" w:tplc="84C28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C27F9"/>
    <w:multiLevelType w:val="hybridMultilevel"/>
    <w:tmpl w:val="A9B2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B3905"/>
    <w:multiLevelType w:val="hybridMultilevel"/>
    <w:tmpl w:val="8202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C6A5A"/>
    <w:multiLevelType w:val="hybridMultilevel"/>
    <w:tmpl w:val="BD948CB2"/>
    <w:lvl w:ilvl="0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1AC77EFD"/>
    <w:multiLevelType w:val="hybridMultilevel"/>
    <w:tmpl w:val="7C1A8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1820"/>
    <w:multiLevelType w:val="hybridMultilevel"/>
    <w:tmpl w:val="7488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653B5"/>
    <w:multiLevelType w:val="hybridMultilevel"/>
    <w:tmpl w:val="C9345D08"/>
    <w:lvl w:ilvl="0" w:tplc="92C62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35959"/>
    <w:multiLevelType w:val="hybridMultilevel"/>
    <w:tmpl w:val="71043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7D3487"/>
    <w:multiLevelType w:val="hybridMultilevel"/>
    <w:tmpl w:val="6EFC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A70B6"/>
    <w:multiLevelType w:val="hybridMultilevel"/>
    <w:tmpl w:val="A308FD0C"/>
    <w:lvl w:ilvl="0" w:tplc="53CC08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807868"/>
    <w:multiLevelType w:val="hybridMultilevel"/>
    <w:tmpl w:val="774C3698"/>
    <w:lvl w:ilvl="0" w:tplc="B0BC9FF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84DE0"/>
    <w:multiLevelType w:val="hybridMultilevel"/>
    <w:tmpl w:val="8C66B2A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3C17081A"/>
    <w:multiLevelType w:val="hybridMultilevel"/>
    <w:tmpl w:val="EAE6215A"/>
    <w:lvl w:ilvl="0" w:tplc="77961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C757C"/>
    <w:multiLevelType w:val="hybridMultilevel"/>
    <w:tmpl w:val="ECEA8B80"/>
    <w:lvl w:ilvl="0" w:tplc="8CCE3D7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9D64875"/>
    <w:multiLevelType w:val="hybridMultilevel"/>
    <w:tmpl w:val="E828E1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24733D"/>
    <w:multiLevelType w:val="hybridMultilevel"/>
    <w:tmpl w:val="6A6642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D4BF8"/>
    <w:multiLevelType w:val="hybridMultilevel"/>
    <w:tmpl w:val="21BC784C"/>
    <w:lvl w:ilvl="0" w:tplc="83F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B5D23"/>
    <w:multiLevelType w:val="hybridMultilevel"/>
    <w:tmpl w:val="5BDEC63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4DB263D5"/>
    <w:multiLevelType w:val="hybridMultilevel"/>
    <w:tmpl w:val="854E8EFA"/>
    <w:lvl w:ilvl="0" w:tplc="7292A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927DA2"/>
    <w:multiLevelType w:val="hybridMultilevel"/>
    <w:tmpl w:val="EF40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E4D6F"/>
    <w:multiLevelType w:val="hybridMultilevel"/>
    <w:tmpl w:val="DA824C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02E45D7"/>
    <w:multiLevelType w:val="hybridMultilevel"/>
    <w:tmpl w:val="F288E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E1B8F"/>
    <w:multiLevelType w:val="hybridMultilevel"/>
    <w:tmpl w:val="D1C6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012932"/>
    <w:multiLevelType w:val="hybridMultilevel"/>
    <w:tmpl w:val="35927B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2D869BA"/>
    <w:multiLevelType w:val="hybridMultilevel"/>
    <w:tmpl w:val="3E802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B53011"/>
    <w:multiLevelType w:val="hybridMultilevel"/>
    <w:tmpl w:val="89E82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701D7"/>
    <w:multiLevelType w:val="hybridMultilevel"/>
    <w:tmpl w:val="369E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C76BE"/>
    <w:multiLevelType w:val="multilevel"/>
    <w:tmpl w:val="54F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C0972B2"/>
    <w:multiLevelType w:val="hybridMultilevel"/>
    <w:tmpl w:val="3BB636CE"/>
    <w:lvl w:ilvl="0" w:tplc="F466A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966D17"/>
    <w:multiLevelType w:val="hybridMultilevel"/>
    <w:tmpl w:val="64602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F61D5C"/>
    <w:multiLevelType w:val="hybridMultilevel"/>
    <w:tmpl w:val="D0920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A36A6"/>
    <w:multiLevelType w:val="hybridMultilevel"/>
    <w:tmpl w:val="82822462"/>
    <w:lvl w:ilvl="0" w:tplc="8CCE3D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37203E"/>
    <w:multiLevelType w:val="hybridMultilevel"/>
    <w:tmpl w:val="687A8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A7F45"/>
    <w:multiLevelType w:val="hybridMultilevel"/>
    <w:tmpl w:val="B87CEF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1"/>
  </w:num>
  <w:num w:numId="4">
    <w:abstractNumId w:val="14"/>
  </w:num>
  <w:num w:numId="5">
    <w:abstractNumId w:val="25"/>
  </w:num>
  <w:num w:numId="6">
    <w:abstractNumId w:val="4"/>
  </w:num>
  <w:num w:numId="7">
    <w:abstractNumId w:val="36"/>
  </w:num>
  <w:num w:numId="8">
    <w:abstractNumId w:val="9"/>
  </w:num>
  <w:num w:numId="9">
    <w:abstractNumId w:val="23"/>
  </w:num>
  <w:num w:numId="10">
    <w:abstractNumId w:val="29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  <w:num w:numId="15">
    <w:abstractNumId w:val="12"/>
  </w:num>
  <w:num w:numId="16">
    <w:abstractNumId w:val="22"/>
  </w:num>
  <w:num w:numId="17">
    <w:abstractNumId w:val="10"/>
  </w:num>
  <w:num w:numId="18">
    <w:abstractNumId w:val="40"/>
  </w:num>
  <w:num w:numId="19">
    <w:abstractNumId w:val="18"/>
  </w:num>
  <w:num w:numId="20">
    <w:abstractNumId w:val="24"/>
  </w:num>
  <w:num w:numId="21">
    <w:abstractNumId w:val="17"/>
  </w:num>
  <w:num w:numId="22">
    <w:abstractNumId w:val="28"/>
  </w:num>
  <w:num w:numId="23">
    <w:abstractNumId w:val="13"/>
  </w:num>
  <w:num w:numId="24">
    <w:abstractNumId w:val="32"/>
  </w:num>
  <w:num w:numId="25">
    <w:abstractNumId w:val="37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3"/>
  </w:num>
  <w:num w:numId="31">
    <w:abstractNumId w:val="30"/>
  </w:num>
  <w:num w:numId="32">
    <w:abstractNumId w:val="38"/>
  </w:num>
  <w:num w:numId="33">
    <w:abstractNumId w:val="21"/>
  </w:num>
  <w:num w:numId="34">
    <w:abstractNumId w:val="16"/>
  </w:num>
  <w:num w:numId="35">
    <w:abstractNumId w:val="8"/>
  </w:num>
  <w:num w:numId="36">
    <w:abstractNumId w:val="34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7"/>
  </w:num>
  <w:num w:numId="40">
    <w:abstractNumId w:val="20"/>
  </w:num>
  <w:num w:numId="41">
    <w:abstractNumId w:val="26"/>
  </w:num>
  <w:num w:numId="42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savePreviewPicture/>
  <w:hdrShapeDefaults>
    <o:shapedefaults v:ext="edit" spidmax="10242">
      <o:colormru v:ext="edit" colors="#797dc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05D9"/>
    <w:rsid w:val="000027DF"/>
    <w:rsid w:val="00005835"/>
    <w:rsid w:val="00007451"/>
    <w:rsid w:val="0001078A"/>
    <w:rsid w:val="0001541E"/>
    <w:rsid w:val="00020E8D"/>
    <w:rsid w:val="00024285"/>
    <w:rsid w:val="00026793"/>
    <w:rsid w:val="00027EDA"/>
    <w:rsid w:val="0003134E"/>
    <w:rsid w:val="0003185E"/>
    <w:rsid w:val="00034BED"/>
    <w:rsid w:val="0005013F"/>
    <w:rsid w:val="00052EF5"/>
    <w:rsid w:val="00055B74"/>
    <w:rsid w:val="000614DE"/>
    <w:rsid w:val="00061B84"/>
    <w:rsid w:val="000626F9"/>
    <w:rsid w:val="00065BAD"/>
    <w:rsid w:val="00065DCD"/>
    <w:rsid w:val="0007721A"/>
    <w:rsid w:val="00077829"/>
    <w:rsid w:val="00080AEF"/>
    <w:rsid w:val="00083E30"/>
    <w:rsid w:val="00084D1A"/>
    <w:rsid w:val="0009099B"/>
    <w:rsid w:val="000A19D2"/>
    <w:rsid w:val="000A2B78"/>
    <w:rsid w:val="000A57D6"/>
    <w:rsid w:val="000B0303"/>
    <w:rsid w:val="000B0B2E"/>
    <w:rsid w:val="000B47A3"/>
    <w:rsid w:val="000B669F"/>
    <w:rsid w:val="000C4059"/>
    <w:rsid w:val="000D086D"/>
    <w:rsid w:val="000D1117"/>
    <w:rsid w:val="000D2234"/>
    <w:rsid w:val="000D4922"/>
    <w:rsid w:val="000D52B0"/>
    <w:rsid w:val="000D611C"/>
    <w:rsid w:val="000D7F8F"/>
    <w:rsid w:val="000E0A38"/>
    <w:rsid w:val="000E2FB6"/>
    <w:rsid w:val="000F2AAE"/>
    <w:rsid w:val="00111050"/>
    <w:rsid w:val="00111355"/>
    <w:rsid w:val="001149F8"/>
    <w:rsid w:val="00115362"/>
    <w:rsid w:val="001242DC"/>
    <w:rsid w:val="00124922"/>
    <w:rsid w:val="0012546A"/>
    <w:rsid w:val="00126CA2"/>
    <w:rsid w:val="001368F0"/>
    <w:rsid w:val="00143465"/>
    <w:rsid w:val="001477C6"/>
    <w:rsid w:val="00154604"/>
    <w:rsid w:val="00155A23"/>
    <w:rsid w:val="001618DC"/>
    <w:rsid w:val="00163935"/>
    <w:rsid w:val="001641A2"/>
    <w:rsid w:val="00170DA1"/>
    <w:rsid w:val="0017316A"/>
    <w:rsid w:val="00175B14"/>
    <w:rsid w:val="001764FD"/>
    <w:rsid w:val="00176BD1"/>
    <w:rsid w:val="00185798"/>
    <w:rsid w:val="00196846"/>
    <w:rsid w:val="001A5080"/>
    <w:rsid w:val="001A744F"/>
    <w:rsid w:val="001A7B80"/>
    <w:rsid w:val="001B68B3"/>
    <w:rsid w:val="001C115D"/>
    <w:rsid w:val="001C1E6D"/>
    <w:rsid w:val="001D0A74"/>
    <w:rsid w:val="001E0D09"/>
    <w:rsid w:val="001E6729"/>
    <w:rsid w:val="001F5A1C"/>
    <w:rsid w:val="00204F74"/>
    <w:rsid w:val="0021703E"/>
    <w:rsid w:val="002244D7"/>
    <w:rsid w:val="002271F2"/>
    <w:rsid w:val="00233F72"/>
    <w:rsid w:val="00236950"/>
    <w:rsid w:val="0023742B"/>
    <w:rsid w:val="00240BAF"/>
    <w:rsid w:val="00244A59"/>
    <w:rsid w:val="00244CD1"/>
    <w:rsid w:val="00246D13"/>
    <w:rsid w:val="00247252"/>
    <w:rsid w:val="002520E8"/>
    <w:rsid w:val="0025256B"/>
    <w:rsid w:val="00257722"/>
    <w:rsid w:val="00260786"/>
    <w:rsid w:val="002677F1"/>
    <w:rsid w:val="0027230A"/>
    <w:rsid w:val="0027724D"/>
    <w:rsid w:val="00281C9B"/>
    <w:rsid w:val="002856F1"/>
    <w:rsid w:val="0028670F"/>
    <w:rsid w:val="00287FFA"/>
    <w:rsid w:val="0029042F"/>
    <w:rsid w:val="00291D59"/>
    <w:rsid w:val="002A244E"/>
    <w:rsid w:val="002A42C5"/>
    <w:rsid w:val="002B00A8"/>
    <w:rsid w:val="002B1C9B"/>
    <w:rsid w:val="002B6828"/>
    <w:rsid w:val="002C2596"/>
    <w:rsid w:val="002C47F3"/>
    <w:rsid w:val="002D7B41"/>
    <w:rsid w:val="002D7C44"/>
    <w:rsid w:val="002E6158"/>
    <w:rsid w:val="002F40F9"/>
    <w:rsid w:val="0030475D"/>
    <w:rsid w:val="00304E67"/>
    <w:rsid w:val="00304EAF"/>
    <w:rsid w:val="00310C13"/>
    <w:rsid w:val="0031508F"/>
    <w:rsid w:val="00315328"/>
    <w:rsid w:val="00320C16"/>
    <w:rsid w:val="00320C81"/>
    <w:rsid w:val="00322B71"/>
    <w:rsid w:val="00331558"/>
    <w:rsid w:val="0033616E"/>
    <w:rsid w:val="00336426"/>
    <w:rsid w:val="00346B41"/>
    <w:rsid w:val="0034751B"/>
    <w:rsid w:val="0035449F"/>
    <w:rsid w:val="00355764"/>
    <w:rsid w:val="00363C5B"/>
    <w:rsid w:val="0036654E"/>
    <w:rsid w:val="00372F72"/>
    <w:rsid w:val="00384B74"/>
    <w:rsid w:val="00386F26"/>
    <w:rsid w:val="00393B2B"/>
    <w:rsid w:val="003A6F1B"/>
    <w:rsid w:val="003B1ED1"/>
    <w:rsid w:val="003C3567"/>
    <w:rsid w:val="003C5EE3"/>
    <w:rsid w:val="003C7B5A"/>
    <w:rsid w:val="003D34ED"/>
    <w:rsid w:val="003D56B2"/>
    <w:rsid w:val="003D71A9"/>
    <w:rsid w:val="003E5857"/>
    <w:rsid w:val="003F0170"/>
    <w:rsid w:val="003F1638"/>
    <w:rsid w:val="003F6DC9"/>
    <w:rsid w:val="00413D69"/>
    <w:rsid w:val="004153F4"/>
    <w:rsid w:val="004165D5"/>
    <w:rsid w:val="00424F21"/>
    <w:rsid w:val="0042506E"/>
    <w:rsid w:val="00427535"/>
    <w:rsid w:val="00441246"/>
    <w:rsid w:val="004442D5"/>
    <w:rsid w:val="004451A0"/>
    <w:rsid w:val="004468E3"/>
    <w:rsid w:val="00447A4D"/>
    <w:rsid w:val="004504C2"/>
    <w:rsid w:val="00451D9F"/>
    <w:rsid w:val="004531AA"/>
    <w:rsid w:val="00463249"/>
    <w:rsid w:val="00467C5C"/>
    <w:rsid w:val="00476310"/>
    <w:rsid w:val="0047644D"/>
    <w:rsid w:val="004837F9"/>
    <w:rsid w:val="00492710"/>
    <w:rsid w:val="004944A0"/>
    <w:rsid w:val="004A25F5"/>
    <w:rsid w:val="004A2E7C"/>
    <w:rsid w:val="004A583C"/>
    <w:rsid w:val="004A748B"/>
    <w:rsid w:val="004B577A"/>
    <w:rsid w:val="004C1E20"/>
    <w:rsid w:val="004C2BC2"/>
    <w:rsid w:val="004E21E0"/>
    <w:rsid w:val="004E50E1"/>
    <w:rsid w:val="004E6B08"/>
    <w:rsid w:val="0051121C"/>
    <w:rsid w:val="0051320D"/>
    <w:rsid w:val="00516775"/>
    <w:rsid w:val="00517B65"/>
    <w:rsid w:val="005244A1"/>
    <w:rsid w:val="00524C28"/>
    <w:rsid w:val="00526255"/>
    <w:rsid w:val="0053200B"/>
    <w:rsid w:val="00535566"/>
    <w:rsid w:val="005368EE"/>
    <w:rsid w:val="00542100"/>
    <w:rsid w:val="0054243C"/>
    <w:rsid w:val="00543677"/>
    <w:rsid w:val="005459B2"/>
    <w:rsid w:val="00546357"/>
    <w:rsid w:val="005523F4"/>
    <w:rsid w:val="00552BC3"/>
    <w:rsid w:val="00553200"/>
    <w:rsid w:val="0056075A"/>
    <w:rsid w:val="005607C2"/>
    <w:rsid w:val="00561FBD"/>
    <w:rsid w:val="00563D7B"/>
    <w:rsid w:val="00567185"/>
    <w:rsid w:val="0057153E"/>
    <w:rsid w:val="0057461F"/>
    <w:rsid w:val="00577611"/>
    <w:rsid w:val="00580CA1"/>
    <w:rsid w:val="0058193F"/>
    <w:rsid w:val="0059001F"/>
    <w:rsid w:val="0059541E"/>
    <w:rsid w:val="005960CB"/>
    <w:rsid w:val="005A0004"/>
    <w:rsid w:val="005A4E67"/>
    <w:rsid w:val="005B163F"/>
    <w:rsid w:val="005C54DD"/>
    <w:rsid w:val="005D4F8A"/>
    <w:rsid w:val="005E0A81"/>
    <w:rsid w:val="005E2B47"/>
    <w:rsid w:val="005F09A8"/>
    <w:rsid w:val="005F1776"/>
    <w:rsid w:val="005F1BB1"/>
    <w:rsid w:val="005F3E47"/>
    <w:rsid w:val="005F4BAE"/>
    <w:rsid w:val="00613E30"/>
    <w:rsid w:val="00617580"/>
    <w:rsid w:val="00624C58"/>
    <w:rsid w:val="0063069B"/>
    <w:rsid w:val="00630B8D"/>
    <w:rsid w:val="00632318"/>
    <w:rsid w:val="00632741"/>
    <w:rsid w:val="00632774"/>
    <w:rsid w:val="006328A0"/>
    <w:rsid w:val="00634658"/>
    <w:rsid w:val="00636BF5"/>
    <w:rsid w:val="00637009"/>
    <w:rsid w:val="00640C1D"/>
    <w:rsid w:val="0065210A"/>
    <w:rsid w:val="0065265A"/>
    <w:rsid w:val="006547F4"/>
    <w:rsid w:val="00654E16"/>
    <w:rsid w:val="00657BC4"/>
    <w:rsid w:val="00663A19"/>
    <w:rsid w:val="00664B4D"/>
    <w:rsid w:val="00670C51"/>
    <w:rsid w:val="00680930"/>
    <w:rsid w:val="006A7B72"/>
    <w:rsid w:val="006C1286"/>
    <w:rsid w:val="006D0C80"/>
    <w:rsid w:val="006D4876"/>
    <w:rsid w:val="006D5A9E"/>
    <w:rsid w:val="006D5D30"/>
    <w:rsid w:val="006D5FD5"/>
    <w:rsid w:val="006D7131"/>
    <w:rsid w:val="006E0733"/>
    <w:rsid w:val="006E4BA1"/>
    <w:rsid w:val="006E5E5A"/>
    <w:rsid w:val="006E6AB8"/>
    <w:rsid w:val="006F5411"/>
    <w:rsid w:val="007034EE"/>
    <w:rsid w:val="0070572E"/>
    <w:rsid w:val="0071159F"/>
    <w:rsid w:val="0071259D"/>
    <w:rsid w:val="00713BFC"/>
    <w:rsid w:val="00715F4F"/>
    <w:rsid w:val="00716F1F"/>
    <w:rsid w:val="0072311A"/>
    <w:rsid w:val="00723B91"/>
    <w:rsid w:val="00724005"/>
    <w:rsid w:val="00734A09"/>
    <w:rsid w:val="00741303"/>
    <w:rsid w:val="007434E9"/>
    <w:rsid w:val="00743DC1"/>
    <w:rsid w:val="00752F48"/>
    <w:rsid w:val="007536BB"/>
    <w:rsid w:val="00754D7B"/>
    <w:rsid w:val="00754DD0"/>
    <w:rsid w:val="00754E93"/>
    <w:rsid w:val="00755F2A"/>
    <w:rsid w:val="00771F3A"/>
    <w:rsid w:val="0077284A"/>
    <w:rsid w:val="0077561E"/>
    <w:rsid w:val="007842EA"/>
    <w:rsid w:val="00786344"/>
    <w:rsid w:val="007864CA"/>
    <w:rsid w:val="00790D32"/>
    <w:rsid w:val="00791F50"/>
    <w:rsid w:val="007939EA"/>
    <w:rsid w:val="0079486C"/>
    <w:rsid w:val="007A3829"/>
    <w:rsid w:val="007A4CAB"/>
    <w:rsid w:val="007A65E6"/>
    <w:rsid w:val="007B2346"/>
    <w:rsid w:val="007B4280"/>
    <w:rsid w:val="007B5BD5"/>
    <w:rsid w:val="007C3918"/>
    <w:rsid w:val="007D739A"/>
    <w:rsid w:val="007D7801"/>
    <w:rsid w:val="007D7C3B"/>
    <w:rsid w:val="007E77BD"/>
    <w:rsid w:val="007F4E30"/>
    <w:rsid w:val="007F6F97"/>
    <w:rsid w:val="00815396"/>
    <w:rsid w:val="00816182"/>
    <w:rsid w:val="00816BAE"/>
    <w:rsid w:val="0082189A"/>
    <w:rsid w:val="00825863"/>
    <w:rsid w:val="00825C04"/>
    <w:rsid w:val="00842601"/>
    <w:rsid w:val="00842CBD"/>
    <w:rsid w:val="00847A3E"/>
    <w:rsid w:val="00850013"/>
    <w:rsid w:val="00857467"/>
    <w:rsid w:val="0085757C"/>
    <w:rsid w:val="0085794B"/>
    <w:rsid w:val="00857CD3"/>
    <w:rsid w:val="008669D1"/>
    <w:rsid w:val="00871306"/>
    <w:rsid w:val="00875C78"/>
    <w:rsid w:val="00881CD2"/>
    <w:rsid w:val="00881E4E"/>
    <w:rsid w:val="008822AB"/>
    <w:rsid w:val="00896D61"/>
    <w:rsid w:val="008A0C8A"/>
    <w:rsid w:val="008A14F6"/>
    <w:rsid w:val="008A38B9"/>
    <w:rsid w:val="008A70C8"/>
    <w:rsid w:val="008B0E05"/>
    <w:rsid w:val="008B2B68"/>
    <w:rsid w:val="008B53CE"/>
    <w:rsid w:val="008E2B6D"/>
    <w:rsid w:val="008E52BE"/>
    <w:rsid w:val="008E70D8"/>
    <w:rsid w:val="008E7A3D"/>
    <w:rsid w:val="008F1BA3"/>
    <w:rsid w:val="008F3408"/>
    <w:rsid w:val="008F3732"/>
    <w:rsid w:val="008F3A71"/>
    <w:rsid w:val="009034A5"/>
    <w:rsid w:val="00910BA1"/>
    <w:rsid w:val="00910E80"/>
    <w:rsid w:val="00914224"/>
    <w:rsid w:val="00914487"/>
    <w:rsid w:val="009202FF"/>
    <w:rsid w:val="009222FE"/>
    <w:rsid w:val="00924A0B"/>
    <w:rsid w:val="009262B2"/>
    <w:rsid w:val="009269DC"/>
    <w:rsid w:val="00927B3C"/>
    <w:rsid w:val="009309EF"/>
    <w:rsid w:val="009363CF"/>
    <w:rsid w:val="00942AA7"/>
    <w:rsid w:val="00943F92"/>
    <w:rsid w:val="00945176"/>
    <w:rsid w:val="00952B5F"/>
    <w:rsid w:val="009552E5"/>
    <w:rsid w:val="009572D2"/>
    <w:rsid w:val="009625C5"/>
    <w:rsid w:val="00966F99"/>
    <w:rsid w:val="009701C9"/>
    <w:rsid w:val="0097204A"/>
    <w:rsid w:val="00972A12"/>
    <w:rsid w:val="00975463"/>
    <w:rsid w:val="00986F50"/>
    <w:rsid w:val="00990698"/>
    <w:rsid w:val="009916F0"/>
    <w:rsid w:val="0099456B"/>
    <w:rsid w:val="00995224"/>
    <w:rsid w:val="00996304"/>
    <w:rsid w:val="009A53E2"/>
    <w:rsid w:val="009B210F"/>
    <w:rsid w:val="009B72BC"/>
    <w:rsid w:val="009C2269"/>
    <w:rsid w:val="009C46C1"/>
    <w:rsid w:val="009D2532"/>
    <w:rsid w:val="009D387A"/>
    <w:rsid w:val="009D4A41"/>
    <w:rsid w:val="009E6AEE"/>
    <w:rsid w:val="00A01175"/>
    <w:rsid w:val="00A03195"/>
    <w:rsid w:val="00A04DDE"/>
    <w:rsid w:val="00A057C8"/>
    <w:rsid w:val="00A058A0"/>
    <w:rsid w:val="00A067F7"/>
    <w:rsid w:val="00A10C90"/>
    <w:rsid w:val="00A16516"/>
    <w:rsid w:val="00A1799E"/>
    <w:rsid w:val="00A27929"/>
    <w:rsid w:val="00A2795B"/>
    <w:rsid w:val="00A31F4F"/>
    <w:rsid w:val="00A40D79"/>
    <w:rsid w:val="00A4189B"/>
    <w:rsid w:val="00A4771E"/>
    <w:rsid w:val="00A505D9"/>
    <w:rsid w:val="00A64201"/>
    <w:rsid w:val="00A64327"/>
    <w:rsid w:val="00A66707"/>
    <w:rsid w:val="00A66D87"/>
    <w:rsid w:val="00A66FC8"/>
    <w:rsid w:val="00A77791"/>
    <w:rsid w:val="00A8129B"/>
    <w:rsid w:val="00A93AD5"/>
    <w:rsid w:val="00A94EBD"/>
    <w:rsid w:val="00AA1679"/>
    <w:rsid w:val="00AA314A"/>
    <w:rsid w:val="00AA6DA6"/>
    <w:rsid w:val="00AB2E96"/>
    <w:rsid w:val="00AC14E7"/>
    <w:rsid w:val="00AC3112"/>
    <w:rsid w:val="00AC49A3"/>
    <w:rsid w:val="00AC4F7A"/>
    <w:rsid w:val="00AC68ED"/>
    <w:rsid w:val="00AE1887"/>
    <w:rsid w:val="00AE5586"/>
    <w:rsid w:val="00AE5679"/>
    <w:rsid w:val="00AF1498"/>
    <w:rsid w:val="00AF4D34"/>
    <w:rsid w:val="00AF7ACF"/>
    <w:rsid w:val="00B05074"/>
    <w:rsid w:val="00B051D5"/>
    <w:rsid w:val="00B106A6"/>
    <w:rsid w:val="00B1265B"/>
    <w:rsid w:val="00B126D8"/>
    <w:rsid w:val="00B17BD5"/>
    <w:rsid w:val="00B24EB1"/>
    <w:rsid w:val="00B25920"/>
    <w:rsid w:val="00B25E25"/>
    <w:rsid w:val="00B40088"/>
    <w:rsid w:val="00B406AF"/>
    <w:rsid w:val="00B4799F"/>
    <w:rsid w:val="00B52E21"/>
    <w:rsid w:val="00B602E3"/>
    <w:rsid w:val="00B612E1"/>
    <w:rsid w:val="00B7186B"/>
    <w:rsid w:val="00B72885"/>
    <w:rsid w:val="00B73402"/>
    <w:rsid w:val="00B73CA1"/>
    <w:rsid w:val="00B77255"/>
    <w:rsid w:val="00B8113D"/>
    <w:rsid w:val="00B94773"/>
    <w:rsid w:val="00BA0BCF"/>
    <w:rsid w:val="00BA3A36"/>
    <w:rsid w:val="00BA6F7F"/>
    <w:rsid w:val="00BB0680"/>
    <w:rsid w:val="00BB4609"/>
    <w:rsid w:val="00BB7D27"/>
    <w:rsid w:val="00BC1F25"/>
    <w:rsid w:val="00BC374C"/>
    <w:rsid w:val="00BD38A7"/>
    <w:rsid w:val="00BD67D3"/>
    <w:rsid w:val="00BE28BA"/>
    <w:rsid w:val="00BE3347"/>
    <w:rsid w:val="00BE5D1D"/>
    <w:rsid w:val="00BE7674"/>
    <w:rsid w:val="00BF1F96"/>
    <w:rsid w:val="00BF3F22"/>
    <w:rsid w:val="00C0107B"/>
    <w:rsid w:val="00C02056"/>
    <w:rsid w:val="00C10019"/>
    <w:rsid w:val="00C15EB8"/>
    <w:rsid w:val="00C16570"/>
    <w:rsid w:val="00C21141"/>
    <w:rsid w:val="00C22A0C"/>
    <w:rsid w:val="00C260D6"/>
    <w:rsid w:val="00C274A6"/>
    <w:rsid w:val="00C32718"/>
    <w:rsid w:val="00C33D22"/>
    <w:rsid w:val="00C3414C"/>
    <w:rsid w:val="00C34C47"/>
    <w:rsid w:val="00C438D0"/>
    <w:rsid w:val="00C43B71"/>
    <w:rsid w:val="00C75AB6"/>
    <w:rsid w:val="00C86A5C"/>
    <w:rsid w:val="00C91C6D"/>
    <w:rsid w:val="00C92501"/>
    <w:rsid w:val="00C954A2"/>
    <w:rsid w:val="00CA1E4C"/>
    <w:rsid w:val="00CA3302"/>
    <w:rsid w:val="00CB02FF"/>
    <w:rsid w:val="00CB0DBF"/>
    <w:rsid w:val="00CB1A54"/>
    <w:rsid w:val="00CB7086"/>
    <w:rsid w:val="00CC717B"/>
    <w:rsid w:val="00CC78ED"/>
    <w:rsid w:val="00CC7EBB"/>
    <w:rsid w:val="00CD26B6"/>
    <w:rsid w:val="00CD2F9D"/>
    <w:rsid w:val="00CD4675"/>
    <w:rsid w:val="00CD7E1C"/>
    <w:rsid w:val="00CD7F8E"/>
    <w:rsid w:val="00CE314D"/>
    <w:rsid w:val="00CE4A89"/>
    <w:rsid w:val="00CE5B98"/>
    <w:rsid w:val="00CE5C3C"/>
    <w:rsid w:val="00CF0D5B"/>
    <w:rsid w:val="00CF3716"/>
    <w:rsid w:val="00CF57CF"/>
    <w:rsid w:val="00CF79D6"/>
    <w:rsid w:val="00CF7F9B"/>
    <w:rsid w:val="00D033C4"/>
    <w:rsid w:val="00D065DB"/>
    <w:rsid w:val="00D06E45"/>
    <w:rsid w:val="00D1005B"/>
    <w:rsid w:val="00D11B45"/>
    <w:rsid w:val="00D14AB0"/>
    <w:rsid w:val="00D15B0F"/>
    <w:rsid w:val="00D1720A"/>
    <w:rsid w:val="00D315BD"/>
    <w:rsid w:val="00D35990"/>
    <w:rsid w:val="00D35A19"/>
    <w:rsid w:val="00D36860"/>
    <w:rsid w:val="00D41BFC"/>
    <w:rsid w:val="00D5140F"/>
    <w:rsid w:val="00D55C79"/>
    <w:rsid w:val="00D60DE1"/>
    <w:rsid w:val="00D64E23"/>
    <w:rsid w:val="00D652C0"/>
    <w:rsid w:val="00D65F56"/>
    <w:rsid w:val="00D71B34"/>
    <w:rsid w:val="00D72AF6"/>
    <w:rsid w:val="00D74893"/>
    <w:rsid w:val="00D74F6F"/>
    <w:rsid w:val="00D77FD3"/>
    <w:rsid w:val="00D8237C"/>
    <w:rsid w:val="00D83DE9"/>
    <w:rsid w:val="00D863A4"/>
    <w:rsid w:val="00D9159D"/>
    <w:rsid w:val="00D97129"/>
    <w:rsid w:val="00DA161D"/>
    <w:rsid w:val="00DA2A9A"/>
    <w:rsid w:val="00DB0126"/>
    <w:rsid w:val="00DB1D93"/>
    <w:rsid w:val="00DC0BCB"/>
    <w:rsid w:val="00DC5612"/>
    <w:rsid w:val="00DC7365"/>
    <w:rsid w:val="00DD14FE"/>
    <w:rsid w:val="00DD46E4"/>
    <w:rsid w:val="00DE0255"/>
    <w:rsid w:val="00DE1B0B"/>
    <w:rsid w:val="00DE5A69"/>
    <w:rsid w:val="00DE7256"/>
    <w:rsid w:val="00DE78F2"/>
    <w:rsid w:val="00DF0957"/>
    <w:rsid w:val="00DF668B"/>
    <w:rsid w:val="00DF79FB"/>
    <w:rsid w:val="00E04692"/>
    <w:rsid w:val="00E13D5A"/>
    <w:rsid w:val="00E17451"/>
    <w:rsid w:val="00E206B0"/>
    <w:rsid w:val="00E21937"/>
    <w:rsid w:val="00E2612F"/>
    <w:rsid w:val="00E30B41"/>
    <w:rsid w:val="00E32C06"/>
    <w:rsid w:val="00E3352C"/>
    <w:rsid w:val="00E378BD"/>
    <w:rsid w:val="00E40A8E"/>
    <w:rsid w:val="00E42F69"/>
    <w:rsid w:val="00E4674F"/>
    <w:rsid w:val="00E506F3"/>
    <w:rsid w:val="00E50ABF"/>
    <w:rsid w:val="00E55444"/>
    <w:rsid w:val="00E60955"/>
    <w:rsid w:val="00E62644"/>
    <w:rsid w:val="00E6439C"/>
    <w:rsid w:val="00E71409"/>
    <w:rsid w:val="00E73A8D"/>
    <w:rsid w:val="00E92086"/>
    <w:rsid w:val="00E93B1B"/>
    <w:rsid w:val="00E9588B"/>
    <w:rsid w:val="00EA4413"/>
    <w:rsid w:val="00EA647D"/>
    <w:rsid w:val="00EA7252"/>
    <w:rsid w:val="00EB1479"/>
    <w:rsid w:val="00EB1928"/>
    <w:rsid w:val="00EB1A50"/>
    <w:rsid w:val="00EB5FD0"/>
    <w:rsid w:val="00EB7903"/>
    <w:rsid w:val="00EC6397"/>
    <w:rsid w:val="00EC71E7"/>
    <w:rsid w:val="00ED224D"/>
    <w:rsid w:val="00ED4A65"/>
    <w:rsid w:val="00ED6E8C"/>
    <w:rsid w:val="00EE39D8"/>
    <w:rsid w:val="00EE40DB"/>
    <w:rsid w:val="00EE46ED"/>
    <w:rsid w:val="00EE5B5B"/>
    <w:rsid w:val="00EF0049"/>
    <w:rsid w:val="00EF2E93"/>
    <w:rsid w:val="00EF4113"/>
    <w:rsid w:val="00EF5FB7"/>
    <w:rsid w:val="00F00D6C"/>
    <w:rsid w:val="00F03CAD"/>
    <w:rsid w:val="00F04461"/>
    <w:rsid w:val="00F04F46"/>
    <w:rsid w:val="00F102E2"/>
    <w:rsid w:val="00F10F41"/>
    <w:rsid w:val="00F126DF"/>
    <w:rsid w:val="00F22F6F"/>
    <w:rsid w:val="00F23809"/>
    <w:rsid w:val="00F27D50"/>
    <w:rsid w:val="00F31903"/>
    <w:rsid w:val="00F31F1B"/>
    <w:rsid w:val="00F35515"/>
    <w:rsid w:val="00F37CD6"/>
    <w:rsid w:val="00F4787A"/>
    <w:rsid w:val="00F50C9A"/>
    <w:rsid w:val="00F52304"/>
    <w:rsid w:val="00F52D6C"/>
    <w:rsid w:val="00F60FFA"/>
    <w:rsid w:val="00F64A08"/>
    <w:rsid w:val="00F7745F"/>
    <w:rsid w:val="00F8668C"/>
    <w:rsid w:val="00F91EFF"/>
    <w:rsid w:val="00F92B6B"/>
    <w:rsid w:val="00F9366B"/>
    <w:rsid w:val="00FA1732"/>
    <w:rsid w:val="00FA4ED1"/>
    <w:rsid w:val="00FB08D1"/>
    <w:rsid w:val="00FB2734"/>
    <w:rsid w:val="00FB4504"/>
    <w:rsid w:val="00FC4DEC"/>
    <w:rsid w:val="00FD5149"/>
    <w:rsid w:val="00FE214B"/>
    <w:rsid w:val="00FE3C36"/>
    <w:rsid w:val="00F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797d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AB0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B126D8"/>
    <w:pPr>
      <w:keepNext/>
      <w:widowControl w:val="0"/>
      <w:tabs>
        <w:tab w:val="num" w:pos="360"/>
      </w:tabs>
      <w:suppressAutoHyphens/>
      <w:spacing w:before="240" w:after="120"/>
      <w:ind w:left="360" w:hanging="360"/>
      <w:outlineLvl w:val="0"/>
    </w:pPr>
    <w:rPr>
      <w:rFonts w:ascii="Arial" w:eastAsia="Droid Sans Fallback" w:hAnsi="Arial" w:cs="Lohit Hindi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D06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D14AB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14AB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D14AB0"/>
    <w:pPr>
      <w:ind w:firstLine="708"/>
      <w:jc w:val="both"/>
    </w:pPr>
  </w:style>
  <w:style w:type="paragraph" w:styleId="a0">
    <w:name w:val="Body Text"/>
    <w:basedOn w:val="a"/>
    <w:rsid w:val="00D14AB0"/>
    <w:pPr>
      <w:jc w:val="both"/>
    </w:pPr>
  </w:style>
  <w:style w:type="character" w:styleId="a9">
    <w:name w:val="Hyperlink"/>
    <w:basedOn w:val="a1"/>
    <w:rsid w:val="00005835"/>
    <w:rPr>
      <w:color w:val="0000FF"/>
      <w:u w:val="single"/>
    </w:rPr>
  </w:style>
  <w:style w:type="paragraph" w:customStyle="1" w:styleId="11">
    <w:name w:val="Знак Знак1"/>
    <w:basedOn w:val="a"/>
    <w:rsid w:val="00005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00583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rsid w:val="00990698"/>
    <w:rPr>
      <w:sz w:val="24"/>
      <w:szCs w:val="24"/>
    </w:rPr>
  </w:style>
  <w:style w:type="paragraph" w:styleId="ab">
    <w:name w:val="List Paragraph"/>
    <w:basedOn w:val="a"/>
    <w:uiPriority w:val="34"/>
    <w:qFormat/>
    <w:rsid w:val="0058193F"/>
    <w:pPr>
      <w:ind w:left="708"/>
    </w:pPr>
  </w:style>
  <w:style w:type="character" w:customStyle="1" w:styleId="a5">
    <w:name w:val="Верхний колонтитул Знак"/>
    <w:link w:val="a4"/>
    <w:rsid w:val="0058193F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126D8"/>
    <w:rPr>
      <w:rFonts w:ascii="Arial" w:eastAsia="Droid Sans Fallback" w:hAnsi="Arial" w:cs="Lohit Hindi"/>
      <w:b/>
      <w:bCs/>
      <w:kern w:val="1"/>
      <w:sz w:val="32"/>
      <w:szCs w:val="32"/>
      <w:lang w:eastAsia="hi-IN" w:bidi="hi-IN"/>
    </w:rPr>
  </w:style>
  <w:style w:type="paragraph" w:styleId="ac">
    <w:name w:val="Normal (Web)"/>
    <w:basedOn w:val="a"/>
    <w:uiPriority w:val="99"/>
    <w:unhideWhenUsed/>
    <w:rsid w:val="00B126D8"/>
    <w:pPr>
      <w:spacing w:before="100" w:beforeAutospacing="1" w:after="100" w:afterAutospacing="1"/>
    </w:pPr>
  </w:style>
  <w:style w:type="character" w:styleId="ad">
    <w:name w:val="Strong"/>
    <w:basedOn w:val="a1"/>
    <w:uiPriority w:val="22"/>
    <w:qFormat/>
    <w:rsid w:val="00B126D8"/>
    <w:rPr>
      <w:b/>
      <w:bCs/>
    </w:rPr>
  </w:style>
  <w:style w:type="character" w:customStyle="1" w:styleId="20">
    <w:name w:val="Заголовок 2 Знак"/>
    <w:basedOn w:val="a1"/>
    <w:link w:val="2"/>
    <w:rsid w:val="00D06E4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e">
    <w:name w:val="Table Grid"/>
    <w:basedOn w:val="a2"/>
    <w:rsid w:val="00015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8F3732"/>
  </w:style>
  <w:style w:type="paragraph" w:styleId="af">
    <w:name w:val="footnote text"/>
    <w:basedOn w:val="a"/>
    <w:link w:val="af0"/>
    <w:unhideWhenUsed/>
    <w:rsid w:val="0051121C"/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51121C"/>
  </w:style>
  <w:style w:type="character" w:styleId="af1">
    <w:name w:val="footnote reference"/>
    <w:basedOn w:val="a1"/>
    <w:unhideWhenUsed/>
    <w:rsid w:val="005112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AB0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B126D8"/>
    <w:pPr>
      <w:keepNext/>
      <w:widowControl w:val="0"/>
      <w:tabs>
        <w:tab w:val="num" w:pos="360"/>
      </w:tabs>
      <w:suppressAutoHyphens/>
      <w:spacing w:before="240" w:after="120"/>
      <w:ind w:left="360" w:hanging="360"/>
      <w:outlineLvl w:val="0"/>
    </w:pPr>
    <w:rPr>
      <w:rFonts w:ascii="Arial" w:eastAsia="Droid Sans Fallback" w:hAnsi="Arial" w:cs="Lohit Hindi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unhideWhenUsed/>
    <w:qFormat/>
    <w:rsid w:val="00D06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D14AB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14AB0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D14AB0"/>
    <w:pPr>
      <w:ind w:firstLine="708"/>
      <w:jc w:val="both"/>
    </w:pPr>
  </w:style>
  <w:style w:type="paragraph" w:styleId="a0">
    <w:name w:val="Body Text"/>
    <w:basedOn w:val="a"/>
    <w:rsid w:val="00D14AB0"/>
    <w:pPr>
      <w:jc w:val="both"/>
    </w:pPr>
  </w:style>
  <w:style w:type="character" w:styleId="a9">
    <w:name w:val="Hyperlink"/>
    <w:basedOn w:val="a1"/>
    <w:rsid w:val="00005835"/>
    <w:rPr>
      <w:color w:val="0000FF"/>
      <w:u w:val="single"/>
    </w:rPr>
  </w:style>
  <w:style w:type="paragraph" w:customStyle="1" w:styleId="11">
    <w:name w:val="Знак Знак1"/>
    <w:basedOn w:val="a"/>
    <w:rsid w:val="00005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00583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rsid w:val="00990698"/>
    <w:rPr>
      <w:sz w:val="24"/>
      <w:szCs w:val="24"/>
    </w:rPr>
  </w:style>
  <w:style w:type="paragraph" w:styleId="ab">
    <w:name w:val="List Paragraph"/>
    <w:basedOn w:val="a"/>
    <w:uiPriority w:val="34"/>
    <w:qFormat/>
    <w:rsid w:val="0058193F"/>
    <w:pPr>
      <w:ind w:left="708"/>
    </w:pPr>
  </w:style>
  <w:style w:type="character" w:customStyle="1" w:styleId="a5">
    <w:name w:val="Верхний колонтитул Знак"/>
    <w:link w:val="a4"/>
    <w:rsid w:val="0058193F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B126D8"/>
    <w:rPr>
      <w:rFonts w:ascii="Arial" w:eastAsia="Droid Sans Fallback" w:hAnsi="Arial" w:cs="Lohit Hindi"/>
      <w:b/>
      <w:bCs/>
      <w:kern w:val="1"/>
      <w:sz w:val="32"/>
      <w:szCs w:val="32"/>
      <w:lang w:eastAsia="hi-IN" w:bidi="hi-IN"/>
    </w:rPr>
  </w:style>
  <w:style w:type="paragraph" w:styleId="ac">
    <w:name w:val="Normal (Web)"/>
    <w:basedOn w:val="a"/>
    <w:uiPriority w:val="99"/>
    <w:unhideWhenUsed/>
    <w:rsid w:val="00B126D8"/>
    <w:pPr>
      <w:spacing w:before="100" w:beforeAutospacing="1" w:after="100" w:afterAutospacing="1"/>
    </w:pPr>
  </w:style>
  <w:style w:type="character" w:styleId="ad">
    <w:name w:val="Strong"/>
    <w:basedOn w:val="a1"/>
    <w:uiPriority w:val="22"/>
    <w:qFormat/>
    <w:rsid w:val="00B126D8"/>
    <w:rPr>
      <w:b/>
      <w:bCs/>
    </w:rPr>
  </w:style>
  <w:style w:type="character" w:customStyle="1" w:styleId="20">
    <w:name w:val="Заголовок 2 Знак"/>
    <w:basedOn w:val="a1"/>
    <w:link w:val="2"/>
    <w:rsid w:val="00D06E4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e">
    <w:name w:val="Table Grid"/>
    <w:basedOn w:val="a2"/>
    <w:rsid w:val="00015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rsid w:val="008F3732"/>
  </w:style>
  <w:style w:type="paragraph" w:styleId="af">
    <w:name w:val="footnote text"/>
    <w:basedOn w:val="a"/>
    <w:link w:val="af0"/>
    <w:unhideWhenUsed/>
    <w:rsid w:val="0051121C"/>
    <w:rPr>
      <w:sz w:val="20"/>
      <w:szCs w:val="20"/>
    </w:rPr>
  </w:style>
  <w:style w:type="character" w:customStyle="1" w:styleId="af0">
    <w:name w:val="Текст сноски Знак"/>
    <w:basedOn w:val="a1"/>
    <w:link w:val="af"/>
    <w:rsid w:val="0051121C"/>
  </w:style>
  <w:style w:type="character" w:styleId="af1">
    <w:name w:val="footnote reference"/>
    <w:basedOn w:val="a1"/>
    <w:unhideWhenUsed/>
    <w:rsid w:val="005112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t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-k-d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etp@asgor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Генеральный директор</vt:lpstr>
      <vt:lpstr>    </vt:lpstr>
      <vt:lpstr>    </vt:lpstr>
      <vt:lpstr>    Межрегиональный тендерный центр "Выгодный контракт" оказывает спец</vt:lpstr>
      <vt:lpstr>    </vt:lpstr>
      <vt:lpstr>    Перечень услуг, оказываемых специалистами нашей организации:</vt:lpstr>
      <vt:lpstr>    </vt:lpstr>
      <vt:lpstr>    Просим Вас донести информацию об услугах нашей организации до коммерческих предп</vt:lpstr>
      <vt:lpstr>    Межрегиональный тендерный центр "Выгодный контракт" сотрудничает с «федеральными</vt:lpstr>
      <vt:lpstr>    В штате нашей компании работают высококвалифицированные специалисты, которые име</vt:lpstr>
      <vt:lpstr>    Предлагаем заключить договор годового сопровождения закупочной деятельности Ваше</vt:lpstr>
      <vt:lpstr>    </vt:lpstr>
      <vt:lpstr>Генеральный директор</vt:lpstr>
    </vt:vector>
  </TitlesOfParts>
  <Company>ООО"Инфотех"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</dc:title>
  <dc:creator>AGoncharov</dc:creator>
  <cp:lastModifiedBy>Екатерина</cp:lastModifiedBy>
  <cp:revision>3</cp:revision>
  <cp:lastPrinted>2016-02-03T12:16:00Z</cp:lastPrinted>
  <dcterms:created xsi:type="dcterms:W3CDTF">2017-02-15T05:25:00Z</dcterms:created>
  <dcterms:modified xsi:type="dcterms:W3CDTF">2017-02-15T05:42:00Z</dcterms:modified>
</cp:coreProperties>
</file>